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c970cd658bcc0228dbdfc7f8f217de65a68bffd"/>
    <w:p>
      <w:pPr>
        <w:pStyle w:val="Heading1"/>
      </w:pPr>
      <w:r>
        <w:t xml:space="preserve">Research Proposal: Strategic Integration and Workforce Development of Mechatronics Engineers in Brazil Rio de Janeiro's Industrial Ecosystem</w:t>
      </w:r>
    </w:p>
    <w:bookmarkStart w:id="20" w:name="abstract"/>
    <w:p>
      <w:pPr>
        <w:pStyle w:val="Heading2"/>
      </w:pPr>
      <w:r>
        <w:t xml:space="preserve">Abstract</w:t>
      </w:r>
    </w:p>
    <w:p>
      <w:pPr>
        <w:pStyle w:val="FirstParagraph"/>
      </w:pPr>
      <w:r>
        <w:t xml:space="preserve">This Research Proposal outlines a critical investigation into the strategic deployment and workforce development needs of the Mechatronics Engineer profession within Brazil Rio de Janeiro's rapidly evolving industrial landscape. Focusing on Rio as a pivotal economic hub for manufacturing, port logistics, renewable energy infrastructure, and smart city initiatives, this study addresses an acute shortage of specialized talent. The research will analyze current industry demands, educational gaps in Brazilian technical institutions (including UFRJ and COPPE), and propose actionable frameworks to position Rio de Janeiro as a leading Mechatronics Engineering center in Latin America. With Brazil's industrial sector facing automation challenges and global competition, this Research Proposal is essential for securing sustainable economic growth.</w:t>
      </w:r>
    </w:p>
    <w:bookmarkEnd w:id="20"/>
    <w:bookmarkStart w:id="21" w:name="X736996633a57bf184606b6cc15a3bc2270fb8e6"/>
    <w:p>
      <w:pPr>
        <w:pStyle w:val="Heading2"/>
      </w:pPr>
      <w:r>
        <w:t xml:space="preserve">1. Introduction: The Imperative for Mechatronics Engineering in Rio de Janeiro</w:t>
      </w:r>
    </w:p>
    <w:p>
      <w:pPr>
        <w:pStyle w:val="FirstParagraph"/>
      </w:pPr>
      <w:r>
        <w:t xml:space="preserve">Brazil Rio de Janeiro stands at a crossroads of industrial modernization. As the nation's historic port city and a major center for energy, manufacturing, and tourism, Rio faces unique pressures to integrate advanced automation. The current reliance on manual processes in critical sectors like the Port of Rio de Janeiro (the second busiest in Brazil), Petrobras refineries (many located near Rio), and emerging renewable energy projects (e.g., solar farms in the state) creates inefficiencies, safety risks, and missed competitiveness opportunities. This gap directly underscores the urgent need for qualified Mechatronics Engineers—professionals uniquely trained to design, implement, and maintain intelligent systems fusing mechanical engineering, electronics, control theory, and computer science. A dedicated Research Proposal focused on Brazil Rio de Janeiro is therefore not merely beneficial but vital for regional prosperity.</w:t>
      </w:r>
    </w:p>
    <w:bookmarkEnd w:id="21"/>
    <w:bookmarkStart w:id="22" w:name="X12b97e2b4d3fe93096a480f5fb2e14a6e9aac8c"/>
    <w:p>
      <w:pPr>
        <w:pStyle w:val="Heading2"/>
      </w:pPr>
      <w:r>
        <w:t xml:space="preserve">2. Problem Statement: The Mechatronics Talent Deficit in Rio</w:t>
      </w:r>
    </w:p>
    <w:p>
      <w:pPr>
        <w:pStyle w:val="FirstParagraph"/>
      </w:pPr>
      <w:r>
        <w:t xml:space="preserve">A significant skills gap exists between the demands of Rio's industrial sector and the output of Brazilian technical education. Current engineering programs often lack sufficient emphasis on integrated mechatronics systems, leaving graduates unprepared for modern automation challenges. Industry surveys (e.g., by CNI - National Confederation of Industry) consistently rank automation specialists as one of Brazil's top-ten most sought-after technical roles, yet Rio de Janeiro specifically faces a shortfall exceeding 35% in qualified Mechatronics Engineers according to IBGE (Brazilian Institute of Geography and Statistics, 2023). This deficit hinders the adoption of Industry 4.0 technologies across key Rio industries. Without targeted intervention, Rio's strategic position as Brazil's industrial gateway and innovation hub will be compromised, impacting national economic goals set forth in Brazil's National Industrial Policy (PNI).</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t xml:space="preserve">Conduct a comprehensive assessment of the current Mechatronics Engineer demand across Rio de Janeiro's key economic sectors (ports, oil &amp; gas, manufacturing, renewable energy).</w:t>
      </w:r>
    </w:p>
    <w:p>
      <w:pPr>
        <w:numPr>
          <w:ilvl w:val="0"/>
          <w:numId w:val="1001"/>
        </w:numPr>
        <w:pStyle w:val="Compact"/>
      </w:pPr>
      <w:r>
        <w:t xml:space="preserve">Identify critical skill gaps between existing Brazilian engineering curricula (focusing on institutions in Rio like UFRJ and Polytechnic School) and industry requirements.</w:t>
      </w:r>
    </w:p>
    <w:p>
      <w:pPr>
        <w:numPr>
          <w:ilvl w:val="0"/>
          <w:numId w:val="1001"/>
        </w:numPr>
        <w:pStyle w:val="Compact"/>
      </w:pPr>
      <w:r>
        <w:t xml:space="preserve">Evaluate the impact of current Mechatronics Engineer deployment on operational efficiency and innovation within Rio-based companies.</w:t>
      </w:r>
    </w:p>
    <w:p>
      <w:pPr>
        <w:numPr>
          <w:ilvl w:val="0"/>
          <w:numId w:val="1001"/>
        </w:numPr>
        <w:pStyle w:val="Compact"/>
      </w:pPr>
      <w:r>
        <w:t xml:space="preserve">Develop a validated framework for curriculum modernization, industry-academia partnerships, and targeted recruitment strategies specific to Brazil Rio de Janeiro.</w:t>
      </w:r>
    </w:p>
    <w:bookmarkEnd w:id="23"/>
    <w:bookmarkStart w:id="24" w:name="methodology-a-rio-centric-approach"/>
    <w:p>
      <w:pPr>
        <w:pStyle w:val="Heading2"/>
      </w:pPr>
      <w:r>
        <w:t xml:space="preserve">4. Methodology: A Rio-Centric Approach</w:t>
      </w:r>
    </w:p>
    <w:p>
      <w:pPr>
        <w:pStyle w:val="FirstParagraph"/>
      </w:pPr>
      <w:r>
        <w:t xml:space="preserve">The research employs a mixed-methods approach tailored to the Brazilian context:</w:t>
      </w:r>
    </w:p>
    <w:p>
      <w:pPr>
        <w:numPr>
          <w:ilvl w:val="0"/>
          <w:numId w:val="1002"/>
        </w:numPr>
        <w:pStyle w:val="Compact"/>
      </w:pPr>
      <w:r>
        <w:rPr>
          <w:bCs/>
          <w:b/>
        </w:rPr>
        <w:t xml:space="preserve">Phase 1 (Industry Analysis):</w:t>
      </w:r>
      <w:r>
        <w:t xml:space="preserve"> </w:t>
      </w:r>
      <w:r>
        <w:t xml:space="preserve">In-depth interviews and surveys with 50+ companies across Rio's industrial clusters (Port of Rio, Camaçari Industrial Complex proximity, renewable energy firms in Guanabara Bay region), focusing on current Mechatronics Engineer roles, challenges, and future needs. This phase will establish the specific requirements for a Mechatronics Engineer operating within Brazil Rio de Janeiro's unique regulatory and infrastructural environment.</w:t>
      </w:r>
    </w:p>
    <w:p>
      <w:pPr>
        <w:numPr>
          <w:ilvl w:val="0"/>
          <w:numId w:val="1002"/>
        </w:numPr>
        <w:pStyle w:val="Compact"/>
      </w:pPr>
      <w:r>
        <w:rPr>
          <w:bCs/>
          <w:b/>
        </w:rPr>
        <w:t xml:space="preserve">Phase 2 (Academic Audit):</w:t>
      </w:r>
      <w:r>
        <w:t xml:space="preserve"> </w:t>
      </w:r>
      <w:r>
        <w:t xml:space="preserve">Comparative analysis of mechatronics content in engineering programs at major universities in Rio (UFRJ, PUC-Rio, Federal University of the State of Rio de Janeiro), benchmarked against international standards and Phase 1 industry data.</w:t>
      </w:r>
    </w:p>
    <w:p>
      <w:pPr>
        <w:numPr>
          <w:ilvl w:val="0"/>
          <w:numId w:val="1002"/>
        </w:numPr>
        <w:pStyle w:val="Compact"/>
      </w:pPr>
      <w:r>
        <w:rPr>
          <w:bCs/>
          <w:b/>
        </w:rPr>
        <w:t xml:space="preserve">Phase 3 (Pilot Framework Development):</w:t>
      </w:r>
      <w:r>
        <w:t xml:space="preserve"> </w:t>
      </w:r>
      <w:r>
        <w:t xml:space="preserve">Co-creation with industry partners (e.g., Petrobras, CCR - concessionaire of Rio's highways, local tech startups) to design a modular curriculum enhancement plan and an internship/mentorship model specifically for Rio de Janeiro's ecosystem.</w:t>
      </w:r>
    </w:p>
    <w:p>
      <w:pPr>
        <w:numPr>
          <w:ilvl w:val="0"/>
          <w:numId w:val="1002"/>
        </w:numPr>
        <w:pStyle w:val="Compact"/>
      </w:pPr>
      <w:r>
        <w:rPr>
          <w:bCs/>
          <w:b/>
        </w:rPr>
        <w:t xml:space="preserve">Phase 4 (Impact Simulation):</w:t>
      </w:r>
      <w:r>
        <w:t xml:space="preserve"> </w:t>
      </w:r>
      <w:r>
        <w:t xml:space="preserve">Use of industry data to model the potential economic impact (e.g., cost reduction, output increase) of deploying trained Mechatronics Engineers in Rio-based operations over a 5-year period.</w:t>
      </w:r>
    </w:p>
    <w:bookmarkEnd w:id="24"/>
    <w:bookmarkStart w:id="25" w:name="X6b48169350615832ed1037f7c71c29580b96255"/>
    <w:p>
      <w:pPr>
        <w:pStyle w:val="Heading2"/>
      </w:pPr>
      <w:r>
        <w:t xml:space="preserve">5. Expected Outcomes and Significance for Brazil Rio de Janeiro</w:t>
      </w:r>
    </w:p>
    <w:p>
      <w:pPr>
        <w:pStyle w:val="FirstParagraph"/>
      </w:pPr>
      <w:r>
        <w:t xml:space="preserve">This Research Proposal anticipates delivering concrete, actionable outcomes for Brazil Rio de Janeiro:</w:t>
      </w:r>
    </w:p>
    <w:p>
      <w:pPr>
        <w:numPr>
          <w:ilvl w:val="0"/>
          <w:numId w:val="1003"/>
        </w:numPr>
        <w:pStyle w:val="Compact"/>
      </w:pPr>
      <w:r>
        <w:t xml:space="preserve">A validated, localized Mechatronics Engineer Competency Framework defining the precise skills needed within Rio's industrial context.</w:t>
      </w:r>
    </w:p>
    <w:p>
      <w:pPr>
        <w:numPr>
          <w:ilvl w:val="0"/>
          <w:numId w:val="1003"/>
        </w:numPr>
        <w:pStyle w:val="Compact"/>
      </w:pPr>
      <w:r>
        <w:t xml:space="preserve">A blueprint for curriculum reform at Rio de Janeiro universities to align with real-world demands, directly addressing the shortage.</w:t>
      </w:r>
    </w:p>
    <w:p>
      <w:pPr>
        <w:numPr>
          <w:ilvl w:val="0"/>
          <w:numId w:val="1003"/>
        </w:numPr>
        <w:pStyle w:val="Compact"/>
      </w:pPr>
      <w:r>
        <w:t xml:space="preserve">Established industry-academia partnership protocols (e.g., joint labs, co-designed courses) between key Rio institutions and corporations like those in the Porto Maravilha zone or the Itaipu Dam region influence).</w:t>
      </w:r>
    </w:p>
    <w:p>
      <w:pPr>
        <w:numPr>
          <w:ilvl w:val="0"/>
          <w:numId w:val="1003"/>
        </w:numPr>
        <w:pStyle w:val="Compact"/>
      </w:pPr>
      <w:r>
        <w:t xml:space="preserve">Quantified economic impact model demonstrating ROI for investing in Mechatronics Engineer talent development for Rio's industrial base.</w:t>
      </w:r>
    </w:p>
    <w:p>
      <w:pPr>
        <w:pStyle w:val="FirstParagraph"/>
      </w:pPr>
      <w:r>
        <w:t xml:space="preserve">The significance extends beyond immediate industry needs. By creating a sustainable pipeline of skilled Mechatronics Engineers, this research directly supports Rio de Janeiro's strategic goals of becoming a hub for advanced manufacturing and smart infrastructure within Brazil and the broader Latin American market. It empowers local talent, reduces reliance on importing expertise, enhances the competitiveness of Rio-based companies in global value chains (e.g., exporting automated solutions), and contributes to national industrial policy objectives outlined by the Brazilian Ministry of Economy.</w:t>
      </w:r>
    </w:p>
    <w:bookmarkEnd w:id="25"/>
    <w:bookmarkStart w:id="26" w:name="conclusion"/>
    <w:p>
      <w:pPr>
        <w:pStyle w:val="Heading2"/>
      </w:pPr>
      <w:r>
        <w:t xml:space="preserve">6. Conclusion</w:t>
      </w:r>
    </w:p>
    <w:p>
      <w:pPr>
        <w:pStyle w:val="FirstParagraph"/>
      </w:pPr>
      <w:r>
        <w:t xml:space="preserve">The strategic integration of skilled Mechatronics Engineers is not a luxury for Brazil Rio de Janeiro; it is a fundamental prerequisite for its industrial future. This Research Proposal provides the essential roadmap to bridge the critical talent gap. By focusing squarely on the unique needs and potential of Rio de Janeiro's ecosystem, this study moves beyond generic recommendations to deliver context-specific solutions. The successful implementation of this research will position Mechatronics Engineers as key drivers of innovation, efficiency, and sustainable economic growth within Brazil Rio de Janeiro, securing its status as a leading industrial metropolis in the 21st century. This work is a necessary investment in Rio's technological sovereignty and global competitiveness.</w:t>
      </w:r>
    </w:p>
    <w:bookmarkEnd w:id="26"/>
    <w:bookmarkStart w:id="27" w:name="keywords"/>
    <w:p>
      <w:pPr>
        <w:pStyle w:val="Heading2"/>
      </w:pPr>
      <w:r>
        <w:t xml:space="preserve">7. Keywords</w:t>
      </w:r>
    </w:p>
    <w:p>
      <w:pPr>
        <w:pStyle w:val="FirstParagraph"/>
      </w:pPr>
      <w:r>
        <w:t xml:space="preserve">Research Proposal; Mechatronics Engineer; Brazil Rio de Janeiro; Industry 4.0; Industrial Automation; Workforce Development; Technical Education Reform.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Brazil Rio de Janeiro</dc:title>
  <dc:creator/>
  <dc:language>en</dc:language>
  <cp:keywords/>
  <dcterms:created xsi:type="dcterms:W3CDTF">2026-07-21T01:56:34Z</dcterms:created>
  <dcterms:modified xsi:type="dcterms:W3CDTF">2026-07-21T01:56:34Z</dcterms:modified>
</cp:coreProperties>
</file>

<file path=docProps/custom.xml><?xml version="1.0" encoding="utf-8"?>
<Properties xmlns="http://schemas.openxmlformats.org/officeDocument/2006/custom-properties" xmlns:vt="http://schemas.openxmlformats.org/officeDocument/2006/docPropsVTypes"/>
</file>