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AI-Driven</w:t>
      </w:r>
      <w:r>
        <w:t xml:space="preserve"> </w:t>
      </w:r>
      <w:r>
        <w:t xml:space="preserve">Predictive</w:t>
      </w:r>
      <w:r>
        <w:t xml:space="preserve"> </w:t>
      </w:r>
      <w:r>
        <w:t xml:space="preserve">Maintenance</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Germany</w:t>
      </w:r>
      <w:r>
        <w:t xml:space="preserve"> </w:t>
      </w:r>
      <w:r>
        <w:t xml:space="preserve">Munich</w:t>
      </w:r>
    </w:p>
    <w:bookmarkStart w:id="27" w:name="X5feeb768c9c2cd1fe87df8037e99c0046e0666b"/>
    <w:p>
      <w:pPr>
        <w:pStyle w:val="Heading1"/>
      </w:pPr>
      <w:r>
        <w:t xml:space="preserve">Research Proposal: Advancing AI-Driven Predictive Maintenance for Sustainable Manufacturing in Germany Munich</w:t>
      </w:r>
    </w:p>
    <w:p>
      <w:pPr>
        <w:pStyle w:val="FirstParagraph"/>
      </w:pPr>
      <w:r>
        <w:rPr>
          <w:bCs/>
          <w:b/>
        </w:rPr>
        <w:t xml:space="preserve">Abstract:</w:t>
      </w:r>
      <w:r>
        <w:t xml:space="preserve"> </w:t>
      </w:r>
      <w:r>
        <w:t xml:space="preserve">This research proposal outlines a doctoral study focused on developing intelligent predictive maintenance frameworks using AI and sensor fusion technologies specifically tailored for the industrial landscape of Germany Munich. The project directly addresses the acute demand for specialized</w:t>
      </w:r>
      <w:r>
        <w:t xml:space="preserve"> </w:t>
      </w:r>
      <w:r>
        <w:rPr>
          <w:iCs/>
          <w:i/>
        </w:rPr>
        <w:t xml:space="preserve">Mechatronics Engineer</w:t>
      </w:r>
      <w:r>
        <w:t xml:space="preserve"> </w:t>
      </w:r>
      <w:r>
        <w:t xml:space="preserve">expertise in Munich’s leading automotive, robotics, and precision engineering sectors, positioning itself as a critical contribution to Germany’s Industry 4.0 strategy and sustainable manufacturing goals.</w:t>
      </w:r>
    </w:p>
    <w:bookmarkStart w:id="20" w:name="Xcd11233880b956643135537a62e54ce3451f1ba"/>
    <w:p>
      <w:pPr>
        <w:pStyle w:val="Heading2"/>
      </w:pPr>
      <w:r>
        <w:t xml:space="preserve">1. Introduction and Context: The Munich Mechatronics Imperative</w:t>
      </w:r>
    </w:p>
    <w:p>
      <w:pPr>
        <w:pStyle w:val="FirstParagraph"/>
      </w:pPr>
      <w:r>
        <w:t xml:space="preserve">Munich stands as the undisputed epicenter of advanced engineering and innovation within</w:t>
      </w:r>
      <w:r>
        <w:t xml:space="preserve"> </w:t>
      </w:r>
      <w:r>
        <w:rPr>
          <w:bCs/>
          <w:b/>
        </w:rPr>
        <w:t xml:space="preserve">Germany Munich</w:t>
      </w:r>
      <w:r>
        <w:t xml:space="preserve">. Home to global giants like BMW, Siemens, Bosch, and the world-renowned Technical University of Munich (TUM), the region is a powerhouse driving Germany’s industrial future. Central to this ecosystem is the rapid integration of digital technologies into physical manufacturing systems – a domain where</w:t>
      </w:r>
      <w:r>
        <w:t xml:space="preserve"> </w:t>
      </w:r>
      <w:r>
        <w:rPr>
          <w:iCs/>
          <w:i/>
        </w:rPr>
        <w:t xml:space="preserve">Mechatronics Engineer</w:t>
      </w:r>
      <w:r>
        <w:t xml:space="preserve"> </w:t>
      </w:r>
      <w:r>
        <w:t xml:space="preserve">professionals are indispensable. The convergence of mechanical engineering, electronics, computer science, and control theory defines mechatronics as the core discipline enabling Industry 4.0 applications. However, a critical skills gap persists: Munich’s manufacturing sector urgently requires highly skilled</w:t>
      </w:r>
      <w:r>
        <w:t xml:space="preserve"> </w:t>
      </w:r>
      <w:r>
        <w:rPr>
          <w:iCs/>
          <w:i/>
        </w:rPr>
        <w:t xml:space="preserve">Mechatronics Engineer</w:t>
      </w:r>
      <w:r>
        <w:t xml:space="preserve">s capable of designing and implementing complex cyber-physical systems that ensure operational resilience, energy efficiency, and adaptability in smart factories.</w:t>
      </w:r>
    </w:p>
    <w:bookmarkEnd w:id="20"/>
    <w:bookmarkStart w:id="21" w:name="Xade8dd02904755f2d2eaadd9488c640bcbb991d"/>
    <w:p>
      <w:pPr>
        <w:pStyle w:val="Heading2"/>
      </w:pPr>
      <w:r>
        <w:t xml:space="preserve">2. Problem Statement: The Cost of Reactive Maintenance in Munich's Factories</w:t>
      </w:r>
    </w:p>
    <w:p>
      <w:pPr>
        <w:pStyle w:val="FirstParagraph"/>
      </w:pPr>
      <w:r>
        <w:t xml:space="preserve">Despite Munich’s technological prowess, significant productivity losses occur due to unplanned machine downtime. Traditional reactive maintenance strategies are costly; studies indicate manufacturing downtime can cost German industry up to €10 million per hour for major facilities like BMW’s plants. Current predictive maintenance (PdM) solutions often lack the contextual intelligence required for Munich's highly complex, integrated production lines. Existing systems frequently fail to seamlessly integrate multi-sensor data streams (vibration, thermal, acoustic, power consumption) with real-time process parameters and historical failure modes specific to Munich-manufactured equipment. This gap directly impacts Germany’s competitiveness and its ambitious sustainability targets (e.g., Industrie 4.0 energy efficiency goals), where optimized maintenance is key to reducing waste.</w:t>
      </w:r>
    </w:p>
    <w:bookmarkEnd w:id="21"/>
    <w:bookmarkStart w:id="22" w:name="X14954d34437927b2b468ec29839d8a0410aec6d"/>
    <w:p>
      <w:pPr>
        <w:pStyle w:val="Heading2"/>
      </w:pPr>
      <w:r>
        <w:t xml:space="preserve">3. Research Objectives: Developing Munich-Optimized Predictive Intelligence</w:t>
      </w:r>
    </w:p>
    <w:p>
      <w:pPr>
        <w:pStyle w:val="FirstParagraph"/>
      </w:pPr>
      <w:r>
        <w:t xml:space="preserve">This research proposes a novel framework for AI-driven predictive maintenance, specifically engineered for the unique demands of</w:t>
      </w:r>
      <w:r>
        <w:t xml:space="preserve"> </w:t>
      </w:r>
      <w:r>
        <w:rPr>
          <w:bCs/>
          <w:b/>
        </w:rPr>
        <w:t xml:space="preserve">Germany Munich</w:t>
      </w:r>
      <w:r>
        <w:t xml:space="preserve">'s industrial environment. The core objectives are:</w:t>
      </w:r>
    </w:p>
    <w:p>
      <w:pPr>
        <w:numPr>
          <w:ilvl w:val="0"/>
          <w:numId w:val="1001"/>
        </w:numPr>
        <w:pStyle w:val="Compact"/>
      </w:pPr>
      <w:r>
        <w:rPr>
          <w:bCs/>
          <w:b/>
        </w:rPr>
        <w:t xml:space="preserve">Develop Context-Aware AI Models:</w:t>
      </w:r>
      <w:r>
        <w:t xml:space="preserve"> </w:t>
      </w:r>
      <w:r>
        <w:t xml:space="preserve">Create deep learning architectures trained on anonymized, high-fidelity sensor data from active production lines at Munich-based industry partners (e.g., BMW Group Plant Munich, Siemens Mobility), incorporating domain-specific failure patterns of German machinery.</w:t>
      </w:r>
    </w:p>
    <w:p>
      <w:pPr>
        <w:numPr>
          <w:ilvl w:val="0"/>
          <w:numId w:val="1001"/>
        </w:numPr>
        <w:pStyle w:val="Compact"/>
      </w:pPr>
      <w:r>
        <w:rPr>
          <w:bCs/>
          <w:b/>
        </w:rPr>
        <w:t xml:space="preserve">Design Integrated Sensor Fusion Framework:</w:t>
      </w:r>
      <w:r>
        <w:t xml:space="preserve"> </w:t>
      </w:r>
      <w:r>
        <w:t xml:space="preserve">Engineer a lightweight mechatronic system integrating heterogeneous sensors (MEMS, IR cameras, acoustic arrays) with edge computing nodes tailored for industrial IoT constraints prevalent in Munich's smart factories.</w:t>
      </w:r>
    </w:p>
    <w:p>
      <w:pPr>
        <w:numPr>
          <w:ilvl w:val="0"/>
          <w:numId w:val="1001"/>
        </w:numPr>
        <w:pStyle w:val="Compact"/>
      </w:pPr>
      <w:r>
        <w:rPr>
          <w:bCs/>
          <w:b/>
        </w:rPr>
        <w:t xml:space="preserve">Quantify Sustainability Impact:</w:t>
      </w:r>
      <w:r>
        <w:t xml:space="preserve"> </w:t>
      </w:r>
      <w:r>
        <w:t xml:space="preserve">Establish metrics to directly correlate the proposed PdM system’s implementation with reduced energy consumption (kWh/machine-hour), lower spare part waste, and extended equipment lifespan within the German manufacturing context.</w:t>
      </w:r>
    </w:p>
    <w:bookmarkEnd w:id="22"/>
    <w:bookmarkStart w:id="23" w:name="Xbe57bb3d4514ae6d2e7457b083d1e89516c4cf8"/>
    <w:p>
      <w:pPr>
        <w:pStyle w:val="Heading2"/>
      </w:pPr>
      <w:r>
        <w:t xml:space="preserve">4. Methodology: A Munich-Centric Research Approach</w:t>
      </w:r>
    </w:p>
    <w:p>
      <w:pPr>
        <w:pStyle w:val="FirstParagraph"/>
      </w:pPr>
      <w:r>
        <w:t xml:space="preserve">The research will adopt a rigorous, industry-collaboration-driven methodology:</w:t>
      </w:r>
    </w:p>
    <w:p>
      <w:pPr>
        <w:numPr>
          <w:ilvl w:val="0"/>
          <w:numId w:val="1002"/>
        </w:numPr>
        <w:pStyle w:val="Compact"/>
      </w:pPr>
      <w:r>
        <w:rPr>
          <w:bCs/>
          <w:b/>
        </w:rPr>
        <w:t xml:space="preserve">Phase 1 (6 months):</w:t>
      </w:r>
      <w:r>
        <w:t xml:space="preserve"> </w:t>
      </w:r>
      <w:r>
        <w:t xml:space="preserve">Deep engagement with Munich partners (BMW, Siemens, Fraunhofer IML) to map critical failure modes and data infrastructure. Identify specific use cases within Munich's automotive/robotics production cells.</w:t>
      </w:r>
    </w:p>
    <w:p>
      <w:pPr>
        <w:numPr>
          <w:ilvl w:val="0"/>
          <w:numId w:val="1002"/>
        </w:numPr>
        <w:pStyle w:val="Compact"/>
      </w:pPr>
      <w:r>
        <w:rPr>
          <w:bCs/>
          <w:b/>
        </w:rPr>
        <w:t xml:space="preserve">Phase 2 (12 months):</w:t>
      </w:r>
      <w:r>
        <w:t xml:space="preserve"> </w:t>
      </w:r>
      <w:r>
        <w:t xml:space="preserve">Data acquisition &amp; preprocessing from live Munich factory lines; development of sensor fusion algorithms optimized for edge deployment on mechatronic systems. Focus: Ensuring data security and privacy as mandated by German regulations (GDPR).</w:t>
      </w:r>
    </w:p>
    <w:p>
      <w:pPr>
        <w:numPr>
          <w:ilvl w:val="0"/>
          <w:numId w:val="1002"/>
        </w:numPr>
        <w:pStyle w:val="Compact"/>
      </w:pPr>
      <w:r>
        <w:rPr>
          <w:bCs/>
          <w:b/>
        </w:rPr>
        <w:t xml:space="preserve">Phase 3 (9 months):</w:t>
      </w:r>
      <w:r>
        <w:t xml:space="preserve"> </w:t>
      </w:r>
      <w:r>
        <w:t xml:space="preserve">AI model training, validation against historical Munich production data, and iterative refinement with partner engineers. Integration testing within a pilot line at a Munich-based facility.</w:t>
      </w:r>
    </w:p>
    <w:p>
      <w:pPr>
        <w:numPr>
          <w:ilvl w:val="0"/>
          <w:numId w:val="1002"/>
        </w:numPr>
        <w:pStyle w:val="Compact"/>
      </w:pPr>
      <w:r>
        <w:rPr>
          <w:bCs/>
          <w:b/>
        </w:rPr>
        <w:t xml:space="preserve">Phase 4 (3 months):</w:t>
      </w:r>
      <w:r>
        <w:t xml:space="preserve"> </w:t>
      </w:r>
      <w:r>
        <w:t xml:space="preserve">Quantification of operational &amp; sustainability KPIs; development of a roadmap for</w:t>
      </w:r>
      <w:r>
        <w:t xml:space="preserve"> </w:t>
      </w:r>
      <w:r>
        <w:rPr>
          <w:iCs/>
          <w:i/>
        </w:rPr>
        <w:t xml:space="preserve">Mechatronics Engineer</w:t>
      </w:r>
      <w:r>
        <w:t xml:space="preserve"> </w:t>
      </w:r>
      <w:r>
        <w:t xml:space="preserve">deployment and upskilling within Munich’s industrial workforce.</w:t>
      </w:r>
    </w:p>
    <w:bookmarkEnd w:id="23"/>
    <w:bookmarkStart w:id="24" w:name="Xbbf1cb55267740ce2685d4cd8e463158e9f34d1"/>
    <w:p>
      <w:pPr>
        <w:pStyle w:val="Heading2"/>
      </w:pPr>
      <w:r>
        <w:t xml:space="preserve">5. Significance: Addressing Germany's Skills Gap in Munich</w:t>
      </w:r>
    </w:p>
    <w:p>
      <w:pPr>
        <w:pStyle w:val="FirstParagraph"/>
      </w:pPr>
      <w:r>
        <w:t xml:space="preserve">This project delivers immediate, tangible value to the future of manufacturing in</w:t>
      </w:r>
      <w:r>
        <w:t xml:space="preserve"> </w:t>
      </w:r>
      <w:r>
        <w:rPr>
          <w:bCs/>
          <w:b/>
        </w:rPr>
        <w:t xml:space="preserve">Germany Munich</w:t>
      </w:r>
      <w:r>
        <w:t xml:space="preserve">:</w:t>
      </w:r>
    </w:p>
    <w:p>
      <w:pPr>
        <w:numPr>
          <w:ilvl w:val="0"/>
          <w:numId w:val="1003"/>
        </w:numPr>
        <w:pStyle w:val="Compact"/>
      </w:pPr>
      <w:r>
        <w:rPr>
          <w:bCs/>
          <w:b/>
        </w:rPr>
        <w:t xml:space="preserve">Solving the Mechatronics Engineer Shortage:</w:t>
      </w:r>
      <w:r>
        <w:t xml:space="preserve"> </w:t>
      </w:r>
      <w:r>
        <w:t xml:space="preserve">The research directly identifies and addresses the critical need for specialized skills. By creating a deployable framework co-developed with industry partners, it provides practical training ground for aspiring</w:t>
      </w:r>
      <w:r>
        <w:t xml:space="preserve"> </w:t>
      </w:r>
      <w:r>
        <w:rPr>
          <w:iCs/>
          <w:i/>
        </w:rPr>
        <w:t xml:space="preserve">Mechatronics Engineer</w:t>
      </w:r>
      <w:r>
        <w:t xml:space="preserve">s embedded in Munich’s real-world ecosystem, enhancing local talent pipelines.</w:t>
      </w:r>
    </w:p>
    <w:p>
      <w:pPr>
        <w:numPr>
          <w:ilvl w:val="0"/>
          <w:numId w:val="1003"/>
        </w:numPr>
        <w:pStyle w:val="Compact"/>
      </w:pPr>
      <w:r>
        <w:rPr>
          <w:bCs/>
          <w:b/>
        </w:rPr>
        <w:t xml:space="preserve">Advancing Germany's Industry 4.0 Vision:</w:t>
      </w:r>
      <w:r>
        <w:t xml:space="preserve"> </w:t>
      </w:r>
      <w:r>
        <w:t xml:space="preserve">The project provides a scalable blueprint for intelligent maintenance systems that directly supports Germany’s national strategy to lead in sustainable, digital manufacturing – a cornerstone of Munich’s economic identity.</w:t>
      </w:r>
    </w:p>
    <w:p>
      <w:pPr>
        <w:numPr>
          <w:ilvl w:val="0"/>
          <w:numId w:val="1003"/>
        </w:numPr>
        <w:pStyle w:val="Compact"/>
      </w:pPr>
      <w:r>
        <w:rPr>
          <w:bCs/>
          <w:b/>
        </w:rPr>
        <w:t xml:space="preserve">Economic &amp; Environmental ROI:</w:t>
      </w:r>
      <w:r>
        <w:t xml:space="preserve"> </w:t>
      </w:r>
      <w:r>
        <w:t xml:space="preserve">By demonstrably reducing downtime and energy use, the proposed solution offers Munich manufacturers a clear path to significant cost savings (est. €500k+/line/year) and contributes to Germany's climate neutrality goals by optimizing resource use in its most critical industrial hub.</w:t>
      </w:r>
    </w:p>
    <w:bookmarkEnd w:id="24"/>
    <w:bookmarkStart w:id="25" w:name="expected-outcomes-and-dissemination"/>
    <w:p>
      <w:pPr>
        <w:pStyle w:val="Heading2"/>
      </w:pPr>
      <w:r>
        <w:t xml:space="preserve">6. Expected Outcomes and Dissemination</w:t>
      </w:r>
    </w:p>
    <w:p>
      <w:pPr>
        <w:pStyle w:val="FirstParagraph"/>
      </w:pPr>
      <w:r>
        <w:t xml:space="preserve">The research will deliver:</w:t>
      </w:r>
    </w:p>
    <w:p>
      <w:pPr>
        <w:numPr>
          <w:ilvl w:val="0"/>
          <w:numId w:val="1004"/>
        </w:numPr>
        <w:pStyle w:val="Compact"/>
      </w:pPr>
      <w:r>
        <w:t xml:space="preserve">A validated, open-source AI-PdM framework prototype tailored for German industrial environments.</w:t>
      </w:r>
    </w:p>
    <w:p>
      <w:pPr>
        <w:numPr>
          <w:ilvl w:val="0"/>
          <w:numId w:val="1004"/>
        </w:numPr>
        <w:pStyle w:val="Compact"/>
      </w:pPr>
      <w:r>
        <w:t xml:space="preserve">Technical guidelines and best practices for integrating advanced mechatronic systems into Munich’s smart factories.</w:t>
      </w:r>
    </w:p>
    <w:p>
      <w:pPr>
        <w:numPr>
          <w:ilvl w:val="0"/>
          <w:numId w:val="1004"/>
        </w:numPr>
        <w:pStyle w:val="Compact"/>
      </w:pPr>
      <w:r>
        <w:t xml:space="preserve">High-impact publications in top-tier journals (e.g., IEEE Transactions on Industrial Informatics) and conferences (like the International Conference on Mechatronics, often held in Munich).</w:t>
      </w:r>
    </w:p>
    <w:p>
      <w:pPr>
        <w:numPr>
          <w:ilvl w:val="0"/>
          <w:numId w:val="1004"/>
        </w:numPr>
        <w:pStyle w:val="Compact"/>
      </w:pPr>
      <w:r>
        <w:t xml:space="preserve">A dedicated training module for future</w:t>
      </w:r>
      <w:r>
        <w:t xml:space="preserve"> </w:t>
      </w:r>
      <w:r>
        <w:rPr>
          <w:iCs/>
          <w:i/>
        </w:rPr>
        <w:t xml:space="preserve">Mechatronics Engineer</w:t>
      </w:r>
      <w:r>
        <w:t xml:space="preserve">s developed with TUM’s mechatronics department, directly addressing the skills gap identified within</w:t>
      </w:r>
      <w:r>
        <w:t xml:space="preserve"> </w:t>
      </w:r>
      <w:r>
        <w:rPr>
          <w:bCs/>
          <w:b/>
        </w:rPr>
        <w:t xml:space="preserve">Germany Munich</w:t>
      </w:r>
      <w:r>
        <w:t xml:space="preserve">.</w:t>
      </w:r>
    </w:p>
    <w:bookmarkEnd w:id="25"/>
    <w:bookmarkStart w:id="26" w:name="Xf87f0c118bfa03faebc017550409fc3eb784ef6"/>
    <w:p>
      <w:pPr>
        <w:pStyle w:val="Heading2"/>
      </w:pPr>
      <w:r>
        <w:t xml:space="preserve">7. Conclusion: A Catalyst for Munich's Engineering Leadership</w:t>
      </w:r>
    </w:p>
    <w:p>
      <w:pPr>
        <w:pStyle w:val="FirstParagraph"/>
      </w:pPr>
      <w:r>
        <w:t xml:space="preserve">This Research Proposal presents a compelling, timely, and highly relevant initiative to tackle the operational challenges facing Germany’s manufacturing leadership in Munich. By placing the expertise of the</w:t>
      </w:r>
      <w:r>
        <w:t xml:space="preserve"> </w:t>
      </w:r>
      <w:r>
        <w:rPr>
          <w:iCs/>
          <w:i/>
        </w:rPr>
        <w:t xml:space="preserve">Mechatronics Engineer</w:t>
      </w:r>
      <w:r>
        <w:t xml:space="preserve"> </w:t>
      </w:r>
      <w:r>
        <w:t xml:space="preserve">at the heart of an AI-driven solution specifically validated within Munich’s unique industrial context, this research transcends academic inquiry to deliver concrete economic and sustainability benefits for</w:t>
      </w:r>
      <w:r>
        <w:t xml:space="preserve"> </w:t>
      </w:r>
      <w:r>
        <w:rPr>
          <w:bCs/>
          <w:b/>
        </w:rPr>
        <w:t xml:space="preserve">Germany Munich</w:t>
      </w:r>
      <w:r>
        <w:t xml:space="preserve">. It is not merely a study; it is an investment in securing Munich’s position as the global benchmark for intelligent, sustainable manufacturing. The successful execution of this project will significantly enhance the capabilities of the local</w:t>
      </w:r>
      <w:r>
        <w:t xml:space="preserve"> </w:t>
      </w:r>
      <w:r>
        <w:rPr>
          <w:iCs/>
          <w:i/>
        </w:rPr>
        <w:t xml:space="preserve">Mechatronics Engineer</w:t>
      </w:r>
      <w:r>
        <w:t xml:space="preserve"> </w:t>
      </w:r>
      <w:r>
        <w:t xml:space="preserve">workforce, directly supporting Germany’s industrial future and its strategic goals within Europe and globally.</w:t>
      </w:r>
    </w:p>
    <w:p>
      <w:pPr>
        <w:pStyle w:val="BodyText"/>
      </w:pPr>
      <w:r>
        <w:rPr>
          <w:bCs/>
          <w:b/>
        </w:rPr>
        <w:t xml:space="preserve">Keywords:</w:t>
      </w:r>
      <w:r>
        <w:t xml:space="preserve"> </w:t>
      </w:r>
      <w:r>
        <w:t xml:space="preserve">Research Proposal, Mechatronics Engineer, Germany Munich, Predictive Maintenance, Industry 4.0, AI in Manufacturing, Sustainable Manufacturing, Smart Factory.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AI-Driven Predictive Maintenance for Sustainable Manufacturing in Germany Munich</dc:title>
  <dc:creator/>
  <dc:language>en</dc:language>
  <cp:keywords/>
  <dcterms:created xsi:type="dcterms:W3CDTF">2026-04-24T07:38:43Z</dcterms:created>
  <dcterms:modified xsi:type="dcterms:W3CDTF">2026-04-24T07:38:43Z</dcterms:modified>
</cp:coreProperties>
</file>

<file path=docProps/custom.xml><?xml version="1.0" encoding="utf-8"?>
<Properties xmlns="http://schemas.openxmlformats.org/officeDocument/2006/custom-properties" xmlns:vt="http://schemas.openxmlformats.org/officeDocument/2006/docPropsVTypes"/>
</file>