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30" w:name="Xa8749d64a4324e904a801462d7d5eeea6f99b29"/>
    <w:p>
      <w:pPr>
        <w:pStyle w:val="Heading1"/>
      </w:pPr>
      <w:r>
        <w:t xml:space="preserve">Research Proposal: Advancing Mechatronics Engineering for Sustainable Development in Zimbabwe Harare</w:t>
      </w:r>
    </w:p>
    <w:bookmarkStart w:id="20" w:name="introduction-and-background"/>
    <w:p>
      <w:pPr>
        <w:pStyle w:val="Heading2"/>
      </w:pPr>
      <w:r>
        <w:t xml:space="preserve">1. Introduction and Background</w:t>
      </w:r>
    </w:p>
    <w:p>
      <w:pPr>
        <w:pStyle w:val="FirstParagraph"/>
      </w:pPr>
      <w:r>
        <w:t xml:space="preserve">The rapid urbanization of Zimbabwe's capital city, Harare, presents unprecedented challenges in infrastructure management, industrial automation, and sustainable resource utilization. With a population exceeding 4 million and growing at 3.5% annually (Zimbabwe National Statistics Agency, 2023), the city faces critical gaps in energy efficiency, water management systems, and agricultural processing technologies. This research proposal addresses the urgent need for a</w:t>
      </w:r>
      <w:r>
        <w:t xml:space="preserve"> </w:t>
      </w:r>
      <w:r>
        <w:rPr>
          <w:bCs/>
          <w:b/>
        </w:rPr>
        <w:t xml:space="preserve">Mechatronics Engineer</w:t>
      </w:r>
      <w:r>
        <w:t xml:space="preserve"> </w:t>
      </w:r>
      <w:r>
        <w:t xml:space="preserve">to develop integrated technological solutions tailored to Harare's unique socio-economic and environmental context. Mechatronics—a multidisciplinary field merging mechanical engineering, electronics, computer science, and control systems—offers transformative potential for Zimbabwe's development trajectory. In Zimbabwe Harare specifically, the absence of locally adapted mechatronic systems exacerbates energy poverty (affecting 60% of households), agricultural post-harvest losses (estimated at 40%), and inefficient municipal services. This</w:t>
      </w:r>
      <w:r>
        <w:t xml:space="preserve"> </w:t>
      </w:r>
      <w:r>
        <w:rPr>
          <w:bCs/>
          <w:b/>
        </w:rPr>
        <w:t xml:space="preserve">Research Proposal</w:t>
      </w:r>
      <w:r>
        <w:t xml:space="preserve"> </w:t>
      </w:r>
      <w:r>
        <w:t xml:space="preserve">outlines a comprehensive study to establish a framework for deploying</w:t>
      </w:r>
      <w:r>
        <w:t xml:space="preserve"> </w:t>
      </w:r>
      <w:r>
        <w:rPr>
          <w:bCs/>
          <w:b/>
        </w:rPr>
        <w:t xml:space="preserve">Mechatronics Engineer</w:t>
      </w:r>
      <w:r>
        <w:t xml:space="preserve">-led innovation in Harare, positioning the city as an emerging hub for Africa's industrial digitalization.</w:t>
      </w:r>
    </w:p>
    <w:bookmarkEnd w:id="20"/>
    <w:bookmarkStart w:id="21" w:name="problem-statement-and-rationale"/>
    <w:p>
      <w:pPr>
        <w:pStyle w:val="Heading2"/>
      </w:pPr>
      <w:r>
        <w:t xml:space="preserve">2. Problem Statement and Rationale</w:t>
      </w:r>
    </w:p>
    <w:p>
      <w:pPr>
        <w:pStyle w:val="FirstParagraph"/>
      </w:pPr>
      <w:r>
        <w:t xml:space="preserve">Current technological interventions in Zimbabwe Harare remain fragmented and imported, lacking integration with local conditions. For instance, solar energy systems often fail due to inadequate monitoring (mechatronic control), while irrigation systems operate without real-time soil analysis. Crucially, there is a severe shortage of qualified</w:t>
      </w:r>
      <w:r>
        <w:t xml:space="preserve"> </w:t>
      </w:r>
      <w:r>
        <w:rPr>
          <w:bCs/>
          <w:b/>
        </w:rPr>
        <w:t xml:space="preserve">Mechatronics Engineer</w:t>
      </w:r>
      <w:r>
        <w:t xml:space="preserve">s in Zimbabwe—only 12 certified professionals serve the entire country (Engineering Council of Zimbabwe, 2023). This gap stifles innovation in critical sectors: agriculture (where mechanization rates are below 5%), manufacturing (with 78% of SMEs using outdated machinery), and urban infrastructure. Without localized mechatronic solutions, Harare's development remains vulnerable to external dependencies and climate shocks. This research directly tackles these constraints by investigating how a</w:t>
      </w:r>
      <w:r>
        <w:t xml:space="preserve"> </w:t>
      </w:r>
      <w:r>
        <w:rPr>
          <w:bCs/>
          <w:b/>
        </w:rPr>
        <w:t xml:space="preserve">Mechatronics Engineer</w:t>
      </w:r>
      <w:r>
        <w:t xml:space="preserve"> </w:t>
      </w:r>
      <w:r>
        <w:t xml:space="preserve">can design cost-effective, maintenance-friendly systems for Zimbabwean conditions—addressing energy resilience, agricultural productivity, and smart city applications within the Harare context.</w:t>
      </w:r>
    </w:p>
    <w:bookmarkEnd w:id="21"/>
    <w:bookmarkStart w:id="22" w:name="research-objectives"/>
    <w:p>
      <w:pPr>
        <w:pStyle w:val="Heading2"/>
      </w:pPr>
      <w:r>
        <w:t xml:space="preserve">3. Research Objectives</w:t>
      </w:r>
    </w:p>
    <w:p>
      <w:pPr>
        <w:numPr>
          <w:ilvl w:val="0"/>
          <w:numId w:val="1001"/>
        </w:numPr>
        <w:pStyle w:val="Compact"/>
      </w:pPr>
      <w:r>
        <w:t xml:space="preserve">To develop a prototype smart water management system using embedded sensors and AI-driven analytics tailored to Harare's aging infrastructure.</w:t>
      </w:r>
    </w:p>
    <w:p>
      <w:pPr>
        <w:numPr>
          <w:ilvl w:val="0"/>
          <w:numId w:val="1001"/>
        </w:numPr>
        <w:pStyle w:val="Compact"/>
      </w:pPr>
      <w:r>
        <w:t xml:space="preserve">To design low-cost mechatronic grain processing units that reduce post-harvest losses for smallholder farmers in Harare peri-urban zones.</w:t>
      </w:r>
    </w:p>
    <w:p>
      <w:pPr>
        <w:numPr>
          <w:ilvl w:val="0"/>
          <w:numId w:val="1001"/>
        </w:numPr>
        <w:pStyle w:val="Compact"/>
      </w:pPr>
      <w:r>
        <w:t xml:space="preserve">To establish a curriculum framework for training Zimbabwean students in context-specific mechatronics engineering, addressing the national shortage of professionals.</w:t>
      </w:r>
    </w:p>
    <w:p>
      <w:pPr>
        <w:numPr>
          <w:ilvl w:val="0"/>
          <w:numId w:val="1001"/>
        </w:numPr>
        <w:pStyle w:val="Compact"/>
      </w:pPr>
      <w:r>
        <w:t xml:space="preserve">To evaluate the socio-economic impact of mechatronic solutions on household energy access and agricultural income in Harare communities.</w:t>
      </w:r>
    </w:p>
    <w:bookmarkEnd w:id="22"/>
    <w:bookmarkStart w:id="26" w:name="methodology"/>
    <w:p>
      <w:pPr>
        <w:pStyle w:val="Heading2"/>
      </w:pPr>
      <w:r>
        <w:t xml:space="preserve">4. Methodology</w:t>
      </w:r>
    </w:p>
    <w:p>
      <w:pPr>
        <w:pStyle w:val="FirstParagraph"/>
      </w:pPr>
      <w:r>
        <w:t xml:space="preserve">This mixed-methods study will deploy a 3-phase approach across Zimbabwe Harare:</w:t>
      </w:r>
    </w:p>
    <w:bookmarkStart w:id="23" w:name="phase-1-field-assessment-months-1-4"/>
    <w:p>
      <w:pPr>
        <w:pStyle w:val="Heading3"/>
      </w:pPr>
      <w:r>
        <w:t xml:space="preserve">Phase 1: Field Assessment (Months 1-4)</w:t>
      </w:r>
    </w:p>
    <w:p>
      <w:pPr>
        <w:pStyle w:val="FirstParagraph"/>
      </w:pPr>
      <w:r>
        <w:t xml:space="preserve">Conduct site visits across Harare's key districts (including Chitungwiza, Epworth, and Mbare) to document current technological gaps. Partner with the Harare City Council and Zimbabwe Agricultural Development Agency (ZADA) to collect data on water network failures, grain storage losses, and energy demand patterns. Key stakeholders (local engineers, farmers’ cooperatives, municipal workers) will co-design technical specifications for proposed systems.</w:t>
      </w:r>
    </w:p>
    <w:bookmarkEnd w:id="23"/>
    <w:bookmarkStart w:id="24" w:name="X6a362b9935906c07eee76343cceed9da896d578"/>
    <w:p>
      <w:pPr>
        <w:pStyle w:val="Heading3"/>
      </w:pPr>
      <w:r>
        <w:t xml:space="preserve">Phase 2: System Development &amp; Prototyping (Months 5-10)</w:t>
      </w:r>
    </w:p>
    <w:p>
      <w:pPr>
        <w:pStyle w:val="FirstParagraph"/>
      </w:pPr>
      <w:r>
        <w:t xml:space="preserve">A team led by a</w:t>
      </w:r>
      <w:r>
        <w:t xml:space="preserve"> </w:t>
      </w:r>
      <w:r>
        <w:rPr>
          <w:bCs/>
          <w:b/>
        </w:rPr>
        <w:t xml:space="preserve">Mechatronics Engineer</w:t>
      </w:r>
      <w:r>
        <w:t xml:space="preserve"> </w:t>
      </w:r>
      <w:r>
        <w:t xml:space="preserve">will develop and field-test two core solutions:</w:t>
      </w:r>
    </w:p>
    <w:p>
      <w:pPr>
        <w:numPr>
          <w:ilvl w:val="0"/>
          <w:numId w:val="1002"/>
        </w:numPr>
        <w:pStyle w:val="Compact"/>
      </w:pPr>
      <w:r>
        <w:rPr>
          <w:iCs/>
          <w:i/>
        </w:rPr>
        <w:t xml:space="preserve">SmartWater Harare:</w:t>
      </w:r>
      <w:r>
        <w:t xml:space="preserve"> </w:t>
      </w:r>
      <w:r>
        <w:t xml:space="preserve">IoT-enabled sensors for leak detection in aging pipes, coupled with solar-powered pumps and real-time data dashboards accessible via basic mobile phones.</w:t>
      </w:r>
    </w:p>
    <w:p>
      <w:pPr>
        <w:numPr>
          <w:ilvl w:val="0"/>
          <w:numId w:val="1002"/>
        </w:numPr>
        <w:pStyle w:val="Compact"/>
      </w:pPr>
      <w:r>
        <w:rPr>
          <w:iCs/>
          <w:i/>
        </w:rPr>
        <w:t xml:space="preserve">CropGuard Mechatronics:</w:t>
      </w:r>
      <w:r>
        <w:t xml:space="preserve"> </w:t>
      </w:r>
      <w:r>
        <w:t xml:space="preserve">Modular grain dryers using locally sourced materials (e.g., recycled metal) with humidity/temperature control systems reducing spoilage by 30%.</w:t>
      </w:r>
    </w:p>
    <w:bookmarkEnd w:id="24"/>
    <w:bookmarkStart w:id="25" w:name="X34a0d6e638963f53ee24ee8a4e682f3806452ac"/>
    <w:p>
      <w:pPr>
        <w:pStyle w:val="Heading3"/>
      </w:pPr>
      <w:r>
        <w:t xml:space="preserve">Phase 3: Impact Analysis &amp; Capacity Building (Months 11-24)</w:t>
      </w:r>
    </w:p>
    <w:p>
      <w:pPr>
        <w:pStyle w:val="FirstParagraph"/>
      </w:pPr>
      <w:r>
        <w:t xml:space="preserve">Evaluate prototypes in collaboration with Harare communities. Measure reductions in water waste (target: 25%), grain losses (target: 40%), and energy costs (target: 35%). Simultaneously, partner with Midlands State University and Harare Polytechnic to integrate context-based mechatronics modules into engineering curricula, directly addressing the</w:t>
      </w:r>
      <w:r>
        <w:t xml:space="preserve"> </w:t>
      </w:r>
      <w:r>
        <w:rPr>
          <w:bCs/>
          <w:b/>
        </w:rPr>
        <w:t xml:space="preserve">Mechatronics Engineer</w:t>
      </w:r>
      <w:r>
        <w:t xml:space="preserve"> </w:t>
      </w:r>
      <w:r>
        <w:t xml:space="preserve">shortage in Zimbabwe.</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three transformative outcomes for Zimbabwe Harare:</w:t>
      </w:r>
    </w:p>
    <w:p>
      <w:pPr>
        <w:numPr>
          <w:ilvl w:val="0"/>
          <w:numId w:val="1003"/>
        </w:numPr>
        <w:pStyle w:val="Compact"/>
      </w:pPr>
      <w:r>
        <w:rPr>
          <w:bCs/>
          <w:b/>
        </w:rPr>
        <w:t xml:space="preserve">Tangible Solutions:</w:t>
      </w:r>
      <w:r>
        <w:t xml:space="preserve"> </w:t>
      </w:r>
      <w:r>
        <w:t xml:space="preserve">Deployable mechatronic systems that address Harare's most pressing urban challenges, with a 60% cost reduction compared to imported alternatives.</w:t>
      </w:r>
    </w:p>
    <w:p>
      <w:pPr>
        <w:numPr>
          <w:ilvl w:val="0"/>
          <w:numId w:val="1003"/>
        </w:numPr>
        <w:pStyle w:val="Compact"/>
      </w:pPr>
      <w:r>
        <w:rPr>
          <w:bCs/>
          <w:b/>
        </w:rPr>
        <w:t xml:space="preserve">Capacity Development:</w:t>
      </w:r>
      <w:r>
        <w:t xml:space="preserve"> </w:t>
      </w:r>
      <w:r>
        <w:t xml:space="preserve">A pipeline of 20+ certified Zimbabwean</w:t>
      </w:r>
      <w:r>
        <w:t xml:space="preserve"> </w:t>
      </w:r>
      <w:r>
        <w:rPr>
          <w:bCs/>
          <w:b/>
        </w:rPr>
        <w:t xml:space="preserve">Mechatronics Engineer</w:t>
      </w:r>
      <w:r>
        <w:t xml:space="preserve">s through university partnerships by Year 3, reducing reliance on foreign expertise.</w:t>
      </w:r>
    </w:p>
    <w:p>
      <w:pPr>
        <w:numPr>
          <w:ilvl w:val="0"/>
          <w:numId w:val="1003"/>
        </w:numPr>
        <w:pStyle w:val="Compact"/>
      </w:pPr>
      <w:r>
        <w:rPr>
          <w:bCs/>
          <w:b/>
        </w:rPr>
        <w:t xml:space="preserve">Policy Framework:</w:t>
      </w:r>
      <w:r>
        <w:t xml:space="preserve"> </w:t>
      </w:r>
      <w:r>
        <w:t xml:space="preserve">A national guidelines document for integrating mechatronics into Zimbabwe's Industrial Development Plan (IDP), positioning Harare as a model for African cities.</w:t>
      </w:r>
    </w:p>
    <w:p>
      <w:pPr>
        <w:pStyle w:val="FirstParagraph"/>
      </w:pPr>
      <w:r>
        <w:t xml:space="preserve">The significance extends beyond Harare: successful implementation will demonstrate how mechatronic engineering can catalyze sustainable development in resource-constrained environments, offering replicable models for 10+ African cities facing similar urbanization pressures. Crucially, it addresses Zimbabwe's Vision 2030 goal of "a prosperous middle-income economy" through technological self-reliance.</w:t>
      </w:r>
    </w:p>
    <w:bookmarkEnd w:id="27"/>
    <w:bookmarkStart w:id="28" w:name="timeline-and-resource-requirements"/>
    <w:p>
      <w:pPr>
        <w:pStyle w:val="Heading2"/>
      </w:pPr>
      <w:r>
        <w:t xml:space="preserve">6. Timeline and Resource Requirements</w:t>
      </w:r>
    </w:p>
    <w:p>
      <w:pPr>
        <w:pStyle w:val="FirstParagraph"/>
      </w:pPr>
      <w:r>
        <w:t xml:space="preserve">The project spans 24 months with the following key milestones:</w:t>
      </w:r>
    </w:p>
    <w:p>
      <w:pPr>
        <w:numPr>
          <w:ilvl w:val="0"/>
          <w:numId w:val="1004"/>
        </w:numPr>
        <w:pStyle w:val="Compact"/>
      </w:pPr>
      <w:r>
        <w:rPr>
          <w:bCs/>
          <w:b/>
        </w:rPr>
        <w:t xml:space="preserve">Month 3:</w:t>
      </w:r>
      <w:r>
        <w:t xml:space="preserve"> </w:t>
      </w:r>
      <w:r>
        <w:t xml:space="preserve">Finalize stakeholder agreements with Harare City Council, ZADA, and universities.</w:t>
      </w:r>
    </w:p>
    <w:p>
      <w:pPr>
        <w:numPr>
          <w:ilvl w:val="0"/>
          <w:numId w:val="1004"/>
        </w:numPr>
        <w:pStyle w:val="Compact"/>
      </w:pPr>
      <w:r>
        <w:rPr>
          <w:bCs/>
          <w:b/>
        </w:rPr>
        <w:t xml:space="preserve">Month 8:</w:t>
      </w:r>
      <w:r>
        <w:t xml:space="preserve"> </w:t>
      </w:r>
      <w:r>
        <w:t xml:space="preserve">First prototype deployment in Mbare Market (water management).</w:t>
      </w:r>
    </w:p>
    <w:p>
      <w:pPr>
        <w:numPr>
          <w:ilvl w:val="0"/>
          <w:numId w:val="1004"/>
        </w:numPr>
        <w:pStyle w:val="Compact"/>
      </w:pPr>
      <w:r>
        <w:rPr>
          <w:bCs/>
          <w:b/>
        </w:rPr>
        <w:t xml:space="preserve">Month 15:</w:t>
      </w:r>
      <w:r>
        <w:t xml:space="preserve"> </w:t>
      </w:r>
      <w:r>
        <w:t xml:space="preserve">Grain processing units tested at smallholder farms in Chitungwiza.</w:t>
      </w:r>
    </w:p>
    <w:p>
      <w:pPr>
        <w:numPr>
          <w:ilvl w:val="0"/>
          <w:numId w:val="1004"/>
        </w:numPr>
        <w:pStyle w:val="Compact"/>
      </w:pPr>
      <w:r>
        <w:t xml:space="preserve">Month 24:: National policy brief presented to Zimbabwe Ministry of Industry &amp; Commerce.</w:t>
      </w:r>
    </w:p>
    <w:p>
      <w:pPr>
        <w:pStyle w:val="FirstParagraph"/>
      </w:pPr>
      <w:r>
        <w:t xml:space="preserve">Funding requirements include $180,000 for equipment (sensors, prototyping tools), community engagement stipends, and curriculum development. Partnerships with Harare-based entities like the University of Zimbabwe's Engineering Department will provide in-kind resources including lab space and field access.</w:t>
      </w:r>
    </w:p>
    <w:bookmarkEnd w:id="28"/>
    <w:bookmarkStart w:id="29"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establishes a critical pathway for deploying a skilled</w:t>
      </w:r>
      <w:r>
        <w:t xml:space="preserve"> </w:t>
      </w:r>
      <w:r>
        <w:rPr>
          <w:bCs/>
          <w:b/>
        </w:rPr>
        <w:t xml:space="preserve">Mechatronics Engineer</w:t>
      </w:r>
      <w:r>
        <w:t xml:space="preserve"> </w:t>
      </w:r>
      <w:r>
        <w:t xml:space="preserve">to solve Harare's most acute challenges through locally adapted technology. By centering the research on Zimbabwe Harare's specific needs—energy poverty, agricultural inefficiency, and infrastructure decay—we move beyond generic solutions toward sustainable, transferable innovation. The project directly responds to Zimbabwe's national priority of "technology-driven industrialization" while addressing the continent-wide gap in mechatronics expertise. As Harare transforms into a smart city hub for Southern Africa, this research positions the city at the forefront of a new wave of engineering excellence rooted in African realities. The success of this initiative will not only empower Zimbabweans to engineer their own development but also create a blueprint for how mechatronic engineering can be harnessed as a catalyst for inclusive growth across emerging economies.</w:t>
      </w:r>
    </w:p>
    <w:p>
      <w:pPr>
        <w:pStyle w:val="BodyText"/>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Development in Zimbabwe Harare</dc:title>
  <dc:creator/>
  <dc:language>en</dc:language>
  <cp:keywords/>
  <dcterms:created xsi:type="dcterms:W3CDTF">2026-04-25T18:19:28Z</dcterms:created>
  <dcterms:modified xsi:type="dcterms:W3CDTF">2026-04-25T18:19:28Z</dcterms:modified>
</cp:coreProperties>
</file>

<file path=docProps/custom.xml><?xml version="1.0" encoding="utf-8"?>
<Properties xmlns="http://schemas.openxmlformats.org/officeDocument/2006/custom-properties" xmlns:vt="http://schemas.openxmlformats.org/officeDocument/2006/docPropsVTypes"/>
</file>