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Chile</w:t>
      </w:r>
      <w:r>
        <w:t xml:space="preserve"> </w:t>
      </w:r>
      <w:r>
        <w:t xml:space="preserve">Santiago</w:t>
      </w:r>
    </w:p>
    <w:bookmarkStart w:id="28" w:name="X3475c887c3f4eeab58f6451348bf9800ec41cc5"/>
    <w:p>
      <w:pPr>
        <w:pStyle w:val="Heading1"/>
      </w:pPr>
      <w:r>
        <w:t xml:space="preserve">Research Proposal: Advancing Urban Meteorology in Chile Santiago for Climate Resilience and Public Safety</w:t>
      </w:r>
    </w:p>
    <w:bookmarkStart w:id="20" w:name="abstract"/>
    <w:p>
      <w:pPr>
        <w:pStyle w:val="Heading2"/>
      </w:pPr>
      <w:r>
        <w:t xml:space="preserve">Abstract</w:t>
      </w:r>
    </w:p>
    <w:p>
      <w:pPr>
        <w:pStyle w:val="FirstParagraph"/>
      </w:pPr>
      <w:r>
        <w:t xml:space="preserve">This Research Proposal outlines a critical initiative to address the evolving meteorological challenges confronting Chile Santiago, the capital city of Chile. As a meteorologist specializing in urban climatology, this project will deploy advanced observational networks and machine learning models to enhance forecasting accuracy for high-impact weather events unique to Santiago’s topography. Focusing on the Santiago Metropolitan Region (SMR), this research directly responds to urgent needs identified by Chile's National Meteorological Service (Dirección Meteorológica de Chile) and local authorities. By integrating real-time data from the Andean foothills with urban microclimate analysis, this work will position a Chilean meteorologist at the forefront of climate adaptation in one of South America's most densely populated and vulnerable cities.</w:t>
      </w:r>
    </w:p>
    <w:bookmarkEnd w:id="20"/>
    <w:bookmarkStart w:id="21" w:name="X1b818e1198854add3ffeec13b81fa3d800208d2"/>
    <w:p>
      <w:pPr>
        <w:pStyle w:val="Heading2"/>
      </w:pPr>
      <w:r>
        <w:t xml:space="preserve">1. Introduction: The Imperative for Santiago-Specific Meteorological Research</w:t>
      </w:r>
    </w:p>
    <w:p>
      <w:pPr>
        <w:pStyle w:val="FirstParagraph"/>
      </w:pPr>
      <w:r>
        <w:t xml:space="preserve">Chile Santiago, nestled between the Andes Mountains and the Pacific Ocean, experiences complex meteorological dynamics that traditional forecasting models often misrepresent. Its unique geography—a high-altitude basin surrounded by mountains—creates pronounced microclimates, severe air pollution episodes (notably during winter inversions), and amplified urban heat island effects. As climate change intensifies regional weather volatility, with increased frequency of extreme rainfall, droughts, and temperature extremes documented by Chile's National Service for Meteorology (SINAM), the limitations of current forecasting systems become critically apparent. A skilled meteorologist must now lead targeted research to transform Santiago from a passive recipient of weather data into an active participant in predictive climate resilience. This Research Proposal directly addresses this gap through localized, actionable science.</w:t>
      </w:r>
    </w:p>
    <w:bookmarkEnd w:id="21"/>
    <w:bookmarkStart w:id="22" w:name="research-objectives"/>
    <w:p>
      <w:pPr>
        <w:pStyle w:val="Heading2"/>
      </w:pPr>
      <w:r>
        <w:t xml:space="preserve">2. Research Objectives</w:t>
      </w:r>
    </w:p>
    <w:p>
      <w:pPr>
        <w:pStyle w:val="FirstParagraph"/>
      </w:pPr>
      <w:r>
        <w:t xml:space="preserve">This project, led by a Chilean meteorologist with expertise in urban meteorology, aims to achieve three specific objectives within 18 months:</w:t>
      </w:r>
    </w:p>
    <w:p>
      <w:pPr>
        <w:numPr>
          <w:ilvl w:val="0"/>
          <w:numId w:val="1001"/>
        </w:numPr>
        <w:pStyle w:val="Compact"/>
      </w:pPr>
      <w:r>
        <w:rPr>
          <w:bCs/>
          <w:b/>
        </w:rPr>
        <w:t xml:space="preserve">High-Resolution Urban Microclimate Mapping:</w:t>
      </w:r>
      <w:r>
        <w:t xml:space="preserve"> </w:t>
      </w:r>
      <w:r>
        <w:t xml:space="preserve">Deploy 50 low-cost sensor nodes across Santiago’s diverse districts (e.g., La Reina, Providencia, San Miguel) to capture temperature, humidity, and pollutant gradients during key weather regimes.</w:t>
      </w:r>
    </w:p>
    <w:p>
      <w:pPr>
        <w:numPr>
          <w:ilvl w:val="0"/>
          <w:numId w:val="1001"/>
        </w:numPr>
        <w:pStyle w:val="Compact"/>
      </w:pPr>
      <w:r>
        <w:rPr>
          <w:bCs/>
          <w:b/>
        </w:rPr>
        <w:t xml:space="preserve">Enhanced Forecasting for Critical Events:</w:t>
      </w:r>
      <w:r>
        <w:t xml:space="preserve"> </w:t>
      </w:r>
      <w:r>
        <w:t xml:space="preserve">Develop a machine learning model trained on Chilean meteorological data to predict 24-hour air quality degradation during Andean wind shifts—addressing a major public health risk in Santiago.</w:t>
      </w:r>
    </w:p>
    <w:p>
      <w:pPr>
        <w:numPr>
          <w:ilvl w:val="0"/>
          <w:numId w:val="1001"/>
        </w:numPr>
        <w:pStyle w:val="Compact"/>
      </w:pPr>
      <w:r>
        <w:rPr>
          <w:bCs/>
          <w:b/>
        </w:rPr>
        <w:t xml:space="preserve">Stakeholder-Driven Adaptation Framework:</w:t>
      </w:r>
      <w:r>
        <w:t xml:space="preserve"> </w:t>
      </w:r>
      <w:r>
        <w:t xml:space="preserve">Co-create early-warning protocols with Santiago’s Municipal Office of Civil Protection and the Chilean Ministry of Health, translating meteorological insights into actionable public health advisories.</w:t>
      </w:r>
    </w:p>
    <w:bookmarkEnd w:id="22"/>
    <w:bookmarkStart w:id="23" w:name="X1852198697852b813586b6a9a47d8dc00946dd9"/>
    <w:p>
      <w:pPr>
        <w:pStyle w:val="Heading2"/>
      </w:pPr>
      <w:r>
        <w:t xml:space="preserve">3. Methodology: A Meteorologist's Approach to Santiago's Complexity</w:t>
      </w:r>
    </w:p>
    <w:p>
      <w:pPr>
        <w:pStyle w:val="FirstParagraph"/>
      </w:pPr>
      <w:r>
        <w:t xml:space="preserve">This research employs a transdisciplinary methodology tailored to Chile Santiago’s context. A Chilean meteorologist will spearhead data collection using the city’s existing weather stations (e.g., those operated by DGA – Dirección General de Aeronáutica Civil) while strategically supplementing them with IoT-based sensors. Key steps include:</w:t>
      </w:r>
    </w:p>
    <w:p>
      <w:pPr>
        <w:numPr>
          <w:ilvl w:val="0"/>
          <w:numId w:val="1002"/>
        </w:numPr>
        <w:pStyle w:val="Compact"/>
      </w:pPr>
      <w:r>
        <w:rPr>
          <w:bCs/>
          <w:b/>
        </w:rPr>
        <w:t xml:space="preserve">Field Campaigns:</w:t>
      </w:r>
      <w:r>
        <w:t xml:space="preserve"> </w:t>
      </w:r>
      <w:r>
        <w:t xml:space="preserve">Conduct 6 intensive monitoring periods during Santiago’s critical winter inversion seasons (April-July), collecting data on aerosol composition, wind flow through Andean valleys, and surface energy budgets.</w:t>
      </w:r>
    </w:p>
    <w:p>
      <w:pPr>
        <w:numPr>
          <w:ilvl w:val="0"/>
          <w:numId w:val="1002"/>
        </w:numPr>
        <w:pStyle w:val="Compact"/>
      </w:pPr>
      <w:r>
        <w:rPr>
          <w:bCs/>
          <w:b/>
        </w:rPr>
        <w:t xml:space="preserve">Data Integration:</w:t>
      </w:r>
      <w:r>
        <w:t xml:space="preserve"> </w:t>
      </w:r>
      <w:r>
        <w:t xml:space="preserve">Merge ground observations with Chilean satellite data (e.g., from the CHILE-1 microsatellite program) and global reanalysis models (ERA5-Land), calibrated specifically for Santiago’s elevation (520m above sea level).</w:t>
      </w:r>
    </w:p>
    <w:p>
      <w:pPr>
        <w:numPr>
          <w:ilvl w:val="0"/>
          <w:numId w:val="1002"/>
        </w:numPr>
        <w:pStyle w:val="Compact"/>
      </w:pPr>
      <w:r>
        <w:rPr>
          <w:bCs/>
          <w:b/>
        </w:rPr>
        <w:t xml:space="preserve">AI-Driven Modeling:</w:t>
      </w:r>
      <w:r>
        <w:t xml:space="preserve"> </w:t>
      </w:r>
      <w:r>
        <w:t xml:space="preserve">Utilize Python-based deep learning frameworks to analyze historical data from Chile Santiago’s 30+ years of meteorological records, identifying previously undetected patterns linking Andean snowmelt to valley air pollution spikes.</w:t>
      </w:r>
    </w:p>
    <w:bookmarkEnd w:id="23"/>
    <w:bookmarkStart w:id="24" w:name="X59e0b34024d939aa457f5f80676e7eb8791f3ff"/>
    <w:p>
      <w:pPr>
        <w:pStyle w:val="Heading2"/>
      </w:pPr>
      <w:r>
        <w:t xml:space="preserve">4. Significance for Chile Santiago and the Meteorologist Profession</w:t>
      </w:r>
    </w:p>
    <w:p>
      <w:pPr>
        <w:pStyle w:val="FirstParagraph"/>
      </w:pPr>
      <w:r>
        <w:t xml:space="preserve">The outcomes of this Research Proposal will deliver transformative value. For Chile Santiago, it promises a 30% improvement in lead-time for severe air quality alerts—potentially preventing thousands of respiratory health incidents annually, as documented by the Pan American Health Organization. Crucially, this work establishes a replicable framework for other Andean cities (e.g., Quito, La Paz) and elevates the role of the Chilean meteorologist beyond routine forecasting into strategic climate risk management. This project will position Santiago as a global model for urban meteorology in mountainous regions—a role that demands local expertise rather than imported solutions.</w:t>
      </w:r>
    </w:p>
    <w:bookmarkEnd w:id="24"/>
    <w:bookmarkStart w:id="25" w:name="timeline-and-resource-allocation"/>
    <w:p>
      <w:pPr>
        <w:pStyle w:val="Heading2"/>
      </w:pPr>
      <w:r>
        <w:t xml:space="preserve">5.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Field Sensor Deployment &amp; Baseline Data Collection</w:t>
            </w:r>
          </w:p>
        </w:tc>
        <w:tc>
          <w:tcPr/>
          <w:p>
            <w:pPr>
              <w:pStyle w:val="Compact"/>
              <w:jc w:val="left"/>
            </w:pPr>
            <w:r>
              <w:t xml:space="preserve">1-4</w:t>
            </w:r>
          </w:p>
        </w:tc>
        <w:tc>
          <w:tcPr/>
          <w:p>
            <w:pPr>
              <w:pStyle w:val="Compact"/>
              <w:jc w:val="left"/>
            </w:pPr>
            <w:r>
              <w:t xml:space="preserve">Santiago microclimate atlas; Initial pollution-weather correlation study (Chile Santiago specific)</w:t>
            </w:r>
          </w:p>
        </w:tc>
      </w:tr>
      <w:tr>
        <w:tc>
          <w:tcPr/>
          <w:p>
            <w:pPr>
              <w:pStyle w:val="Compact"/>
              <w:jc w:val="left"/>
            </w:pPr>
            <w:r>
              <w:t xml:space="preserve">AI Model Development &amp; Validation</w:t>
            </w:r>
          </w:p>
        </w:tc>
        <w:tc>
          <w:tcPr/>
          <w:p>
            <w:pPr>
              <w:pStyle w:val="Compact"/>
              <w:jc w:val="left"/>
            </w:pPr>
            <w:r>
              <w:t xml:space="preserve">5-10</w:t>
            </w:r>
          </w:p>
        </w:tc>
        <w:tc>
          <w:tcPr/>
          <w:p>
            <w:pPr>
              <w:pStyle w:val="Compact"/>
              <w:jc w:val="left"/>
            </w:pPr>
            <w:r>
              <w:t xml:space="preserve">Predictive algorithm for 48hr air quality forecasts; Validation against DGA historical data</w:t>
            </w:r>
          </w:p>
        </w:tc>
      </w:tr>
      <w:tr>
        <w:tc>
          <w:tcPr/>
          <w:p>
            <w:pPr>
              <w:pStyle w:val="Compact"/>
              <w:jc w:val="left"/>
            </w:pPr>
            <w:r>
              <w:t xml:space="preserve">Stakeholder Integration &amp; Policy Briefing</w:t>
            </w:r>
          </w:p>
        </w:tc>
        <w:tc>
          <w:tcPr/>
          <w:p>
            <w:pPr>
              <w:pStyle w:val="Compact"/>
              <w:jc w:val="left"/>
            </w:pPr>
            <w:r>
              <w:t xml:space="preserve">11-14</w:t>
            </w:r>
          </w:p>
        </w:tc>
        <w:tc>
          <w:tcPr/>
          <w:p>
            <w:pPr>
              <w:pStyle w:val="Compact"/>
              <w:jc w:val="left"/>
            </w:pPr>
            <w:r>
              <w:t xml:space="preserve">Civil Protection protocol draft; Workshop with Chile Santiago Municipal Health Office</w:t>
            </w:r>
          </w:p>
        </w:tc>
      </w:tr>
      <w:tr>
        <w:tc>
          <w:tcPr/>
          <w:p>
            <w:pPr>
              <w:pStyle w:val="Compact"/>
              <w:jc w:val="left"/>
            </w:pPr>
            <w:r>
              <w:t xml:space="preserve">Final Report &amp; Knowledge Transfer</w:t>
            </w:r>
          </w:p>
        </w:tc>
        <w:tc>
          <w:tcPr/>
          <w:p>
            <w:pPr>
              <w:pStyle w:val="Compact"/>
              <w:jc w:val="left"/>
            </w:pPr>
            <w:r>
              <w:t xml:space="preserve">15-18</w:t>
            </w:r>
          </w:p>
        </w:tc>
        <w:tc>
          <w:tcPr/>
          <w:p>
            <w:pPr>
              <w:pStyle w:val="Compact"/>
              <w:jc w:val="left"/>
            </w:pPr>
            <w:r>
              <w:t xml:space="preserve">Publishable methodology; Training workshop for Chilean meteorologists in Santiago</w:t>
            </w:r>
          </w:p>
        </w:tc>
      </w:tr>
    </w:tbl>
    <w:bookmarkEnd w:id="25"/>
    <w:bookmarkStart w:id="26" w:name="expected-outcomes-and-long-term-impact"/>
    <w:p>
      <w:pPr>
        <w:pStyle w:val="Heading2"/>
      </w:pPr>
      <w:r>
        <w:t xml:space="preserve">6. Expected Outcomes and Long-Term Impact</w:t>
      </w:r>
    </w:p>
    <w:p>
      <w:pPr>
        <w:pStyle w:val="FirstParagraph"/>
      </w:pPr>
      <w:r>
        <w:t xml:space="preserve">Beyond immediate forecasting improvements, this Research Proposal will catalyze systemic change. It will generate a publicly accessible Santiago-specific meteorological dataset—a first for Chile Santiago—enabling future studies on climate migration patterns or infrastructure resilience planning. Most significantly, it empowers a local meteorologist to build institutional credibility within Chile’s scientific community and government structures. As Santiago grows (projected 10% population increase by 2035), the ability to accurately predict weather-climate interactions will be fundamental for sustainable urban development. This project ensures that Chile Santiago doesn’t merely adapt to climate change but actively leads in the application of meteorological science for human well-being.</w:t>
      </w:r>
    </w:p>
    <w:bookmarkEnd w:id="26"/>
    <w:bookmarkStart w:id="27" w:name="conclusion"/>
    <w:p>
      <w:pPr>
        <w:pStyle w:val="Heading2"/>
      </w:pPr>
      <w:r>
        <w:t xml:space="preserve">7. Conclusion</w:t>
      </w:r>
    </w:p>
    <w:p>
      <w:pPr>
        <w:pStyle w:val="FirstParagraph"/>
      </w:pPr>
      <w:r>
        <w:t xml:space="preserve">The confluence of Santiago’s unique geography, its status as Chile’s economic and political heartland, and the accelerating pace of climate disruption demands an unprecedented focus on localized meteorology. This Research Proposal provides a clear roadmap for a Chilean meteorologist to deliver actionable science that saves lives, protects ecosystems, and strengthens Santiago’s global standing in environmental resilience. By centering our work on the specific needs of Chile Santiago—from its Andean airflows to its urban sprawl—this initiative transcends academic exercise to become an essential public good. The time for hyperlocal meteorological innovation in Chile Santiago is now; this Research Proposal is the necessary catalyst.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Chile Santiago</dc:title>
  <dc:creator/>
  <dc:language>en</dc:language>
  <cp:keywords/>
  <dcterms:created xsi:type="dcterms:W3CDTF">2026-07-21T13:05:37Z</dcterms:created>
  <dcterms:modified xsi:type="dcterms:W3CDTF">2026-07-21T13:05:37Z</dcterms:modified>
</cp:coreProperties>
</file>

<file path=docProps/custom.xml><?xml version="1.0" encoding="utf-8"?>
<Properties xmlns="http://schemas.openxmlformats.org/officeDocument/2006/custom-properties" xmlns:vt="http://schemas.openxmlformats.org/officeDocument/2006/docPropsVTypes"/>
</file>