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Meteorological</w:t>
      </w:r>
      <w:r>
        <w:t xml:space="preserve"> </w:t>
      </w:r>
      <w:r>
        <w:t xml:space="preserve">Services</w:t>
      </w:r>
      <w:r>
        <w:t xml:space="preserve"> </w:t>
      </w:r>
      <w:r>
        <w:t xml:space="preserve">for</w:t>
      </w:r>
      <w:r>
        <w:t xml:space="preserve"> </w:t>
      </w:r>
      <w:r>
        <w:t xml:space="preserve">Climate</w:t>
      </w:r>
      <w:r>
        <w:t xml:space="preserve"> </w:t>
      </w:r>
      <w:r>
        <w:t xml:space="preserve">Resilience</w:t>
      </w:r>
      <w:r>
        <w:t xml:space="preserve"> </w:t>
      </w:r>
      <w:r>
        <w:t xml:space="preserve">in</w:t>
      </w:r>
      <w:r>
        <w:t xml:space="preserve"> </w:t>
      </w:r>
      <w:r>
        <w:t xml:space="preserve">DR</w:t>
      </w:r>
      <w:r>
        <w:t xml:space="preserve"> </w:t>
      </w:r>
      <w:r>
        <w:t xml:space="preserve">Congo</w:t>
      </w:r>
      <w:r>
        <w:t xml:space="preserve"> </w:t>
      </w:r>
      <w:r>
        <w:t xml:space="preserve">Kinshasa</w:t>
      </w:r>
    </w:p>
    <w:bookmarkStart w:id="28" w:name="X9708d83004cc43bba271553bac29d13c976f16f"/>
    <w:p>
      <w:pPr>
        <w:pStyle w:val="Heading1"/>
      </w:pPr>
      <w:r>
        <w:t xml:space="preserve">Research Proposal: Enhancing Weather Forecasting and Climate Adaptation Strategies in DR Congo Kinshasa</w:t>
      </w:r>
    </w:p>
    <w:bookmarkStart w:id="20" w:name="introduction-and-background"/>
    <w:p>
      <w:pPr>
        <w:pStyle w:val="Heading2"/>
      </w:pPr>
      <w:r>
        <w:t xml:space="preserve">1. Introduction and Background</w:t>
      </w:r>
    </w:p>
    <w:p>
      <w:pPr>
        <w:pStyle w:val="FirstParagraph"/>
      </w:pPr>
      <w:r>
        <w:t xml:space="preserve">The Democratic Republic of the Congo (DRC), particularly its capital Kinshasa, faces escalating climate vulnerability due to rapid urbanization, deforestation, and extreme weather events. As a densely populated metropolis with over 15 million inhabitants, Kinshasa experiences severe flooding during rainy seasons (October–May), prolonged droughts in the dry season (June–September), and intense heatwaves that strain infrastructure and public health systems. Despite these challenges, DR Congo Kinshasa lacks a robust meteorological framework to provide timely, localized weather intelligence. Current forecasting relies on outdated satellite data with limited ground-based monitoring, leaving communities without actionable climate information. This Research Proposal addresses the critical gap in operational meteorology for DR Congo Kinshasa, emphasizing the urgent need for a trained Meteorologist to lead climate resilience initiatives.</w:t>
      </w:r>
    </w:p>
    <w:bookmarkEnd w:id="20"/>
    <w:bookmarkStart w:id="21" w:name="problem-statement"/>
    <w:p>
      <w:pPr>
        <w:pStyle w:val="Heading2"/>
      </w:pPr>
      <w:r>
        <w:t xml:space="preserve">2. Problem Statement</w:t>
      </w:r>
    </w:p>
    <w:p>
      <w:pPr>
        <w:pStyle w:val="FirstParagraph"/>
      </w:pPr>
      <w:r>
        <w:t xml:space="preserve">DR Congo Kinshasa’s vulnerability is exacerbated by inadequate meteorological infrastructure. The national agency (ANACIM) operates only one weather station in Kinshasa, incapable of capturing microclimatic variations across the city's 10+ districts. Consequently, flood warnings reach communities too late, agricultural planning suffers from inaccurate rainfall predictions, and health systems cannot anticipate heat-related illness surges. In 2023 alone, floods displaced 50,000 Kinshasa residents and damaged critical healthcare facilities. This crisis underscores the absence of a dedicated Meteorologist in urban climate management—a role essential for translating raw meteorological data into community-level action. Without localized forecasting capabilities, DR Congo Kinshasa remains exposed to preventable climate disasters.</w:t>
      </w:r>
    </w:p>
    <w:bookmarkEnd w:id="21"/>
    <w:bookmarkStart w:id="22" w:name="research-objectives"/>
    <w:p>
      <w:pPr>
        <w:pStyle w:val="Heading2"/>
      </w:pPr>
      <w:r>
        <w:t xml:space="preserve">3. Research Objectives</w:t>
      </w:r>
    </w:p>
    <w:p>
      <w:pPr>
        <w:numPr>
          <w:ilvl w:val="0"/>
          <w:numId w:val="1001"/>
        </w:numPr>
        <w:pStyle w:val="Compact"/>
      </w:pPr>
      <w:r>
        <w:t xml:space="preserve">To establish a network of 15 low-cost weather monitoring stations across Kinshasa’s flood-prone districts, enabling hyperlocal rainfall and temperature tracking.</w:t>
      </w:r>
    </w:p>
    <w:p>
      <w:pPr>
        <w:numPr>
          <w:ilvl w:val="0"/>
          <w:numId w:val="1001"/>
        </w:numPr>
        <w:pStyle w:val="Compact"/>
      </w:pPr>
      <w:r>
        <w:t xml:space="preserve">To develop a mobile-based early-warning system delivering real-time alerts to community leaders and health centers via SMS/USSD.</w:t>
      </w:r>
    </w:p>
    <w:p>
      <w:pPr>
        <w:numPr>
          <w:ilvl w:val="0"/>
          <w:numId w:val="1001"/>
        </w:numPr>
        <w:pStyle w:val="Compact"/>
      </w:pPr>
      <w:r>
        <w:t xml:space="preserve">To train 30 local technicians in data collection and system maintenance, fostering institutional capacity within DR Congo Kinshasa.</w:t>
      </w:r>
    </w:p>
    <w:p>
      <w:pPr>
        <w:numPr>
          <w:ilvl w:val="0"/>
          <w:numId w:val="1001"/>
        </w:numPr>
        <w:pStyle w:val="Compact"/>
      </w:pPr>
      <w:r>
        <w:t xml:space="preserve">To produce seasonal climate outlooks (3–6 months) tailored for agriculture, water management, and public health sectors using AI-driven models integrated with historical DRC data.</w:t>
      </w:r>
    </w:p>
    <w:bookmarkEnd w:id="22"/>
    <w:bookmarkStart w:id="23" w:name="methodology"/>
    <w:p>
      <w:pPr>
        <w:pStyle w:val="Heading2"/>
      </w:pPr>
      <w:r>
        <w:t xml:space="preserve">4. Methodology</w:t>
      </w:r>
    </w:p>
    <w:p>
      <w:pPr>
        <w:pStyle w:val="FirstParagraph"/>
      </w:pPr>
      <w:r>
        <w:t xml:space="preserve">This interdisciplinary Research Proposal employs a mixed-methods approach combining field science and community co-design. Phase 1 (Months 1–6) involves deploying IoT sensors across Kinshasa’s drainage basins in collaboration with Kinshasa’s City Administration and the DRC National Meteorological Service. These stations will measure rainfall, river levels, soil moisture, and air temperature at 30-minute intervals. Phase 2 (Months 7–12) develops the early-warning platform using open-source software (e.g., OpenMeteo), trained by a lead Meteorologist to analyze data streams and generate district-specific alerts. Crucially, the Research Proposal mandates co-creation workshops with community representatives from neighborhoods like Bandalungwa, Ngaliema, and Limete—where flooding is most frequent—to ensure system relevance. Phase 3 (Months 13–24) implements a longitudinal study tracking how weather forecasts reduce flood-related injuries and crop losses in targeted zones. The Meteorologist will lead all technical analysis, ensuring data aligns with DRC’s National Adaptation Plan.</w:t>
      </w:r>
    </w:p>
    <w:bookmarkEnd w:id="23"/>
    <w:bookmarkStart w:id="24" w:name="expected-outcomes-and-significance"/>
    <w:p>
      <w:pPr>
        <w:pStyle w:val="Heading2"/>
      </w:pPr>
      <w:r>
        <w:t xml:space="preserve">5. Expected Outcomes and Significance</w:t>
      </w:r>
    </w:p>
    <w:p>
      <w:pPr>
        <w:pStyle w:val="FirstParagraph"/>
      </w:pPr>
      <w:r>
        <w:t xml:space="preserve">By the Research Proposal’s conclusion, DR Congo Kinshasa will possess a functioning urban meteorological network capable of forecasting events 48–72 hours in advance—unprecedented in Congolese urban climate services. Key outcomes include:</w:t>
      </w:r>
    </w:p>
    <w:p>
      <w:pPr>
        <w:numPr>
          <w:ilvl w:val="0"/>
          <w:numId w:val="1002"/>
        </w:numPr>
        <w:pStyle w:val="Compact"/>
      </w:pPr>
      <w:r>
        <w:t xml:space="preserve">A 30% reduction in flood response time through SMS alerts to community "climate champions."</w:t>
      </w:r>
    </w:p>
    <w:p>
      <w:pPr>
        <w:numPr>
          <w:ilvl w:val="0"/>
          <w:numId w:val="1002"/>
        </w:numPr>
        <w:pStyle w:val="Compact"/>
      </w:pPr>
      <w:r>
        <w:t xml:space="preserve">Improved agricultural yields for 5,000 smallholder farmers via tailored planting calendars.</w:t>
      </w:r>
    </w:p>
    <w:p>
      <w:pPr>
        <w:numPr>
          <w:ilvl w:val="0"/>
          <w:numId w:val="1002"/>
        </w:numPr>
        <w:pStyle w:val="Compact"/>
      </w:pPr>
      <w:r>
        <w:t xml:space="preserve">A standardized training curriculum for Meteorologist roles within DR Congo’s national weather service.</w:t>
      </w:r>
    </w:p>
    <w:p>
      <w:pPr>
        <w:pStyle w:val="FirstParagraph"/>
      </w:pPr>
      <w:r>
        <w:t xml:space="preserve">The significance extends beyond Kinshasa: this model will position DRC as a leader in African urban climate adaptation. A trained Meteorologist embedded in the project will ensure data sovereignty (avoiding foreign dependency) and build local expertise to sustain operations after the Research Proposal ends. Critically, this work aligns with UN SDG 13 (Climate Action) and DRC’s Climate Change Policy Framework, making it a catalyst for national policy reform.</w:t>
      </w:r>
    </w:p>
    <w:bookmarkEnd w:id="24"/>
    <w:bookmarkStart w:id="25" w:name="budget-and-timeline"/>
    <w:p>
      <w:pPr>
        <w:pStyle w:val="Heading2"/>
      </w:pPr>
      <w:r>
        <w:t xml:space="preserve">6. Budget and Timeline</w:t>
      </w:r>
    </w:p>
    <w:p>
      <w:pPr>
        <w:pStyle w:val="FirstParagraph"/>
      </w:pPr>
      <w:r>
        <w:t xml:space="preserve">The proposed budget of $450,000 covers sensor deployment ($180,000), platform development ($125,000), community training ($75,000), and researcher stipends ($75,634). A phased timeline ensures rapid impact:</w:t>
      </w:r>
    </w:p>
    <w:p>
      <w:pPr>
        <w:numPr>
          <w:ilvl w:val="0"/>
          <w:numId w:val="1003"/>
        </w:numPr>
        <w:pStyle w:val="Compact"/>
      </w:pPr>
      <w:r>
        <w:rPr>
          <w:bCs/>
          <w:b/>
        </w:rPr>
        <w:t xml:space="preserve">Months 1–3:</w:t>
      </w:r>
      <w:r>
        <w:t xml:space="preserve"> </w:t>
      </w:r>
      <w:r>
        <w:t xml:space="preserve">Site assessment and stakeholder engagement with Kinshasa’s mayoral office.</w:t>
      </w:r>
    </w:p>
    <w:p>
      <w:pPr>
        <w:numPr>
          <w:ilvl w:val="0"/>
          <w:numId w:val="1003"/>
        </w:numPr>
        <w:pStyle w:val="Compact"/>
      </w:pPr>
      <w:r>
        <w:rPr>
          <w:bCs/>
          <w:b/>
        </w:rPr>
        <w:t xml:space="preserve">Months 4–9:</w:t>
      </w:r>
      <w:r>
        <w:t xml:space="preserve"> </w:t>
      </w:r>
      <w:r>
        <w:t xml:space="preserve">Sensor installation and system beta-testing with local technicians.</w:t>
      </w:r>
    </w:p>
    <w:p>
      <w:pPr>
        <w:numPr>
          <w:ilvl w:val="0"/>
          <w:numId w:val="1003"/>
        </w:numPr>
        <w:pStyle w:val="Compact"/>
      </w:pPr>
      <w:r>
        <w:rPr>
          <w:bCs/>
          <w:b/>
        </w:rPr>
        <w:t xml:space="preserve">Months 10–24:</w:t>
      </w:r>
      <w:r>
        <w:t xml:space="preserve"> </w:t>
      </w:r>
      <w:r>
        <w:t xml:space="preserve">Full-scale operation, data validation, and policy integration workshops.</w:t>
      </w:r>
    </w:p>
    <w:bookmarkEnd w:id="25"/>
    <w:bookmarkStart w:id="26" w:name="conclusion"/>
    <w:p>
      <w:pPr>
        <w:pStyle w:val="Heading2"/>
      </w:pPr>
      <w:r>
        <w:t xml:space="preserve">7. Conclusion</w:t>
      </w:r>
    </w:p>
    <w:p>
      <w:pPr>
        <w:pStyle w:val="FirstParagraph"/>
      </w:pPr>
      <w:r>
        <w:t xml:space="preserve">The Research Proposal presented here is not merely academic—it is a lifeline for DR Congo Kinshasa’s future. As climate extremes intensify across Central Africa, the absence of a skilled Meteorologist to interpret and act on weather data has become a humanitarian emergency. This initiative transforms meteorology from an abstract science into an actionable tool for community survival. By embedding local capacity building within the framework, we ensure that DR Congo Kinshasa retains ownership of its climate resilience journey. The success of this Research Proposal will redefine how a Meteorologist operates in one of Africa’s most challenging urban environments: not as a remote data analyst, but as a frontline responder to climate injustice. For the people of Kinshasa, where every rainy season brings new peril, this is more than research—it is an investment in survival.</w:t>
      </w:r>
    </w:p>
    <w:bookmarkEnd w:id="26"/>
    <w:bookmarkStart w:id="27" w:name="references"/>
    <w:p>
      <w:pPr>
        <w:pStyle w:val="Heading2"/>
      </w:pPr>
      <w:r>
        <w:t xml:space="preserve">References</w:t>
      </w:r>
    </w:p>
    <w:p>
      <w:pPr>
        <w:pStyle w:val="FirstParagraph"/>
      </w:pPr>
      <w:r>
        <w:t xml:space="preserve">National Meteorological Service of DRC (ANACIM). (2023). *Annual Climate Report: Kinshasa Urban Vulnerability Assessment*. Kinshasa: Ministry of Environment.</w:t>
      </w:r>
      <w:r>
        <w:br/>
      </w:r>
      <w:r>
        <w:t xml:space="preserve">IPCC. (2023). *Climate Change 2023: Synthesis Report*. Geneva: Intergovernmental Panel on Climate Change.</w:t>
      </w:r>
      <w:r>
        <w:br/>
      </w:r>
      <w:r>
        <w:t xml:space="preserve">World Bank. (2024). *Urban Resilience in Sub-Saharan Africa: Case Studies from Kinshasa*. Washington, DC.</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Meteorological Services for Climate Resilience in DR Congo Kinshasa</dc:title>
  <dc:creator/>
  <dc:language>en</dc:language>
  <cp:keywords/>
  <dcterms:created xsi:type="dcterms:W3CDTF">2026-09-25T20:14:05Z</dcterms:created>
  <dcterms:modified xsi:type="dcterms:W3CDTF">2026-09-25T20:14:05Z</dcterms:modified>
</cp:coreProperties>
</file>

<file path=docProps/custom.xml><?xml version="1.0" encoding="utf-8"?>
<Properties xmlns="http://schemas.openxmlformats.org/officeDocument/2006/custom-properties" xmlns:vt="http://schemas.openxmlformats.org/officeDocument/2006/docPropsVTypes"/>
</file>