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France</w:t>
      </w:r>
      <w:r>
        <w:t xml:space="preserve"> </w:t>
      </w:r>
      <w:r>
        <w:t xml:space="preserve">Paris</w:t>
      </w:r>
    </w:p>
    <w:bookmarkStart w:id="28" w:name="X579f5d0831091e876993267f4ff12cc4385e82d"/>
    <w:p>
      <w:pPr>
        <w:pStyle w:val="Heading1"/>
      </w:pPr>
      <w:r>
        <w:t xml:space="preserve">Research Proposal: Enhancing Urban Meteorological Modeling and Adaptation Strategies for Climate Resilience in France Paris</w:t>
      </w:r>
    </w:p>
    <w:bookmarkStart w:id="20" w:name="abstract"/>
    <w:p>
      <w:pPr>
        <w:pStyle w:val="Heading2"/>
      </w:pPr>
      <w:r>
        <w:t xml:space="preserve">Abstract</w:t>
      </w:r>
    </w:p>
    <w:p>
      <w:pPr>
        <w:pStyle w:val="FirstParagraph"/>
      </w:pPr>
      <w:r>
        <w:t xml:space="preserve">This research proposal outlines a critical investigation into the evolving role of the meteorologist within the context of urban climate challenges, specifically targeting France Paris as a case study. With global temperatures rising and urban heat islands intensifying, this project addresses an urgent need for hyperlocal meteorological forecasting and adaptation planning. The study will deploy advanced sensor networks, AI-driven modeling, and socio-ecological analysis across diverse Parisian neighborhoods to develop actionable strategies for city planners and emergency services. By positioning Paris—a globally significant metropolis at the heart of France's climate action agenda—as the focal point, this research directly contributes to national resilience frameworks while establishing new methodologies for meteorologists operating in complex urban environments.</w:t>
      </w:r>
    </w:p>
    <w:bookmarkEnd w:id="20"/>
    <w:bookmarkStart w:id="21" w:name="Xdc9e01e918a94ba43e5d9adc19b1687f2a5ada7"/>
    <w:p>
      <w:pPr>
        <w:pStyle w:val="Heading2"/>
      </w:pPr>
      <w:r>
        <w:t xml:space="preserve">1. Introduction: The Imperative for Specialized Meteorological Expertise in France Paris</w:t>
      </w:r>
    </w:p>
    <w:p>
      <w:pPr>
        <w:pStyle w:val="FirstParagraph"/>
      </w:pPr>
      <w:r>
        <w:t xml:space="preserve">Climate change is no longer a future threat; it is actively reshaping daily life across France, with Paris serving as both a bellwether and a battleground for urban adaptation. Recent years have seen record-breaking temperatures in the French capital (45°C+ in 2022), unprecedented flooding, and increased air quality crises—events demanding precise meteorological intelligence. The traditional role of the meteorologist has evolved beyond weather prediction into climate risk assessment, spatial planning advisory, and public communication during extreme events. This research proposal specifically targets the unique challenges faced by meteorologists working within France Paris: a city where dense architecture, historical building stock, riverine geography (Seine River), and massive population density create complex microclimatic conditions that standard national models often misrepresent. The failure to integrate hyperlocal meteorological data into urban policy risks exacerbating public health crises, economic disruption, and infrastructure vulnerability in France's political and cultural epicenter.</w:t>
      </w:r>
    </w:p>
    <w:bookmarkEnd w:id="21"/>
    <w:bookmarkStart w:id="22" w:name="Xd7955235b2b15d9cb63bd553512891ece84cb40"/>
    <w:p>
      <w:pPr>
        <w:pStyle w:val="Heading2"/>
      </w:pPr>
      <w:r>
        <w:t xml:space="preserve">2. Research Gap: Bridging the Urban Meteorological Divide</w:t>
      </w:r>
    </w:p>
    <w:p>
      <w:pPr>
        <w:pStyle w:val="FirstParagraph"/>
      </w:pPr>
      <w:r>
        <w:t xml:space="preserve">Current meteorological models used across Météo-France (France's national meteorological service) are primarily designed for regional or country-scale applications, lacking the granularity required for Parisian neighborhoods. Studies by CNRS (French National Centre for Scientific Research) and Sorbonne University highlight significant underestimation of urban heat island (UHI) intensity in central Paris compared to suburban zones—a gap directly impacting heatwave response plans. Crucially, this research gap stems from insufficient collaboration between operational meteorologists and urban planners within the France Paris context. While global climate models predict broad trends, the actionable intelligence needed by mayors, hospital systems, and emergency responders requires a meteorologist who understands Paris’s unique built environment. This proposal addresses that disconnect by developing an integrated framework specifically for France Paris.</w:t>
      </w:r>
    </w:p>
    <w:bookmarkEnd w:id="22"/>
    <w:bookmarkStart w:id="23" w:name="research-objectives"/>
    <w:p>
      <w:pPr>
        <w:pStyle w:val="Heading2"/>
      </w:pPr>
      <w:r>
        <w:t xml:space="preserve">3. Research Objectives</w:t>
      </w:r>
    </w:p>
    <w:p>
      <w:pPr>
        <w:pStyle w:val="FirstParagraph"/>
      </w:pPr>
      <w:r>
        <w:t xml:space="preserve">This study will achieve three interconnected objectives:</w:t>
      </w:r>
    </w:p>
    <w:p>
      <w:pPr>
        <w:numPr>
          <w:ilvl w:val="0"/>
          <w:numId w:val="1001"/>
        </w:numPr>
        <w:pStyle w:val="Compact"/>
      </w:pPr>
      <w:r>
        <w:rPr>
          <w:bCs/>
          <w:b/>
        </w:rPr>
        <w:t xml:space="preserve">Deploy a High-Resolution Urban Meteorological Network:</w:t>
      </w:r>
      <w:r>
        <w:t xml:space="preserve"> </w:t>
      </w:r>
      <w:r>
        <w:t xml:space="preserve">Install 50+ IoT sensors across Paris (including densely built areas like Le Marais, riverine zones near Quai de la Gare, and green corridors like Bois de Boulogne) to collect real-time data on temperature, humidity, wind flow, and pollutant dispersion—data currently inaccessible to most operational meteorologists in France Paris.</w:t>
      </w:r>
    </w:p>
    <w:p>
      <w:pPr>
        <w:numPr>
          <w:ilvl w:val="0"/>
          <w:numId w:val="1001"/>
        </w:numPr>
        <w:pStyle w:val="Compact"/>
      </w:pPr>
      <w:r>
        <w:rPr>
          <w:bCs/>
          <w:b/>
        </w:rPr>
        <w:t xml:space="preserve">Develop an AI-Enhanced Localized Forecasting Model:</w:t>
      </w:r>
      <w:r>
        <w:t xml:space="preserve"> </w:t>
      </w:r>
      <w:r>
        <w:t xml:space="preserve">Create a machine learning model trained on Paris-specific historical weather patterns (2010-2023), integrating satellite data, building material databases, and social vulnerability indices to predict UHI intensity and heat stress at 10m resolution—addressing a critical limitation in France's current meteorological toolkit.</w:t>
      </w:r>
    </w:p>
    <w:p>
      <w:pPr>
        <w:numPr>
          <w:ilvl w:val="0"/>
          <w:numId w:val="1001"/>
        </w:numPr>
        <w:pStyle w:val="Compact"/>
      </w:pPr>
      <w:r>
        <w:rPr>
          <w:bCs/>
          <w:b/>
        </w:rPr>
        <w:t xml:space="preserve">Co-Create Adaptation Protocols with Paris Stakeholders:</w:t>
      </w:r>
      <w:r>
        <w:t xml:space="preserve"> </w:t>
      </w:r>
      <w:r>
        <w:t xml:space="preserve">Partner with Paris City Council (Mairie de Paris), SAMU (Emergency Medical Service), and local hospitals to translate meteorological outputs into actionable public health interventions, emergency response plans, and green infrastructure prioritization strategies for the city’s 2.1 million residents.</w:t>
      </w:r>
    </w:p>
    <w:bookmarkEnd w:id="23"/>
    <w:bookmarkStart w:id="24" w:name="X964d81cb7675d786c97c6918cf90a476fdef7b5"/>
    <w:p>
      <w:pPr>
        <w:pStyle w:val="Heading2"/>
      </w:pPr>
      <w:r>
        <w:t xml:space="preserve">4. Methodology: A Meteorologist's Integrated Approach in France Paris</w:t>
      </w:r>
    </w:p>
    <w:p>
      <w:pPr>
        <w:pStyle w:val="FirstParagraph"/>
      </w:pPr>
      <w:r>
        <w:t xml:space="preserve">The research will be executed by a team of meteorologists specializing in urban climatology, working directly within Parisian institutions (e.g., Météo-France’s Paris office, Sorbonne Climate Research Group). Phase 1 involves deploying the sensor network across 8 distinct urban typologies (historic center, modern business districts like La Défense, industrial zones near Porte de Clignancourt) over six months. Phase 2 uses this hyperlocal data to refine an existing Météo-France model (ALADIN) via transfer learning techniques. Crucially, Phase 3 mandates co-design workshops with Parisian emergency managers—ensuring the output of the meteorologist is not just scientific data, but a practical tool for city resilience. All analysis will prioritize datasets relevant to France’s National Adaptation Strategy (Stratégie Nationale d’Adaptation au Changement Climatique) and Paris’s own "Climate Plan" (Plan Climat de la Ville de Paris).</w:t>
      </w:r>
    </w:p>
    <w:bookmarkEnd w:id="24"/>
    <w:bookmarkStart w:id="25" w:name="X9f832de8908de5f061a8a5545a25b4da863536d"/>
    <w:p>
      <w:pPr>
        <w:pStyle w:val="Heading2"/>
      </w:pPr>
      <w:r>
        <w:t xml:space="preserve">5. Significance: Why This Research Proposal Matters for Meteorologists in France Paris</w:t>
      </w:r>
    </w:p>
    <w:p>
      <w:pPr>
        <w:pStyle w:val="FirstParagraph"/>
      </w:pPr>
      <w:r>
        <w:t xml:space="preserve">This project transcends academic inquiry; it redefines the role of the meteorologist within French urban governance. By embedding meteorological science directly into Paris’s climate action infrastructure, it provides a replicable model for other major cities across France (e.g., Lyon, Marseille) and globally. For the field of meteorology itself, this proposal elevates practitioners from passive data interpreters to proactive urban resilience architects—aligning with the evolving expectations of the profession in climate-vulnerable regions. The outcomes will directly inform Météo-France’s operational protocols for France Paris, potentially preventing thousands of heat-related illnesses during future extreme events. Furthermore, it establishes a new standard for meteorological education at French institutions like École des Ponts ParisTech, ensuring future meteorologists are trained to address the nuanced challenges of cities like Paris.</w:t>
      </w:r>
    </w:p>
    <w:bookmarkEnd w:id="25"/>
    <w:bookmarkStart w:id="26" w:name="expected-outcomes-and-dissemination"/>
    <w:p>
      <w:pPr>
        <w:pStyle w:val="Heading2"/>
      </w:pPr>
      <w:r>
        <w:t xml:space="preserve">6. Expected Outcomes and Dissemination</w:t>
      </w:r>
    </w:p>
    <w:p>
      <w:pPr>
        <w:pStyle w:val="FirstParagraph"/>
      </w:pPr>
      <w:r>
        <w:t xml:space="preserve">The research will produce three key deliverables: (1) A publicly accessible open dataset of Parisian urban microclimate conditions; (2) An AI-driven forecasting platform for local authorities; and (3) Policy briefs co-authored with Paris City Hall. These outputs will be presented at the French Meteorological Society’s annual conference in Bordeaux and published in journals like *Climate Research* or *Urban Climate*. Critically, all findings will be tailored for immediate use by meteorologists operating within France Paris, ensuring direct relevance to their daily work challenges. The project’s success will position Paris as a global leader in urban meteorology—a status vital for France’s international climate diplomacy.</w:t>
      </w:r>
    </w:p>
    <w:bookmarkEnd w:id="26"/>
    <w:bookmarkStart w:id="27" w:name="X86932c338c1282360b35cf581deb71894b60f8d"/>
    <w:p>
      <w:pPr>
        <w:pStyle w:val="Heading2"/>
      </w:pPr>
      <w:r>
        <w:t xml:space="preserve">7. Conclusion: A Foundational Step for Climate-Resilient France</w:t>
      </w:r>
    </w:p>
    <w:p>
      <w:pPr>
        <w:pStyle w:val="FirstParagraph"/>
      </w:pPr>
      <w:r>
        <w:t xml:space="preserve">This Research Proposal addresses an urgent, unmet need: the transformation of meteorological science into a cornerstone of Parisian urban governance. It recognizes that the modern meteorologist is not merely a weather forecaster but a critical agent in safeguarding communities against accelerating climate impacts within France Paris. By grounding advanced modeling in hyperlocal data and co-producing solutions with city stakeholders, this project delivers immediate value to Parisians while setting a new benchmark for meteorological practice globally. Investing in this research is an investment in the resilience of France’s capital—and by extension, the nation’s ability to lead on climate action. The time for specialized meteorological expertise tailored to France Paris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Meteorological Science for Climate Resilience in France Paris</dc:title>
  <dc:creator/>
  <dc:language>en</dc:language>
  <cp:keywords/>
  <dcterms:created xsi:type="dcterms:W3CDTF">2025-12-12T13:19:34Z</dcterms:created>
  <dcterms:modified xsi:type="dcterms:W3CDTF">2025-12-12T13:19:34Z</dcterms:modified>
</cp:coreProperties>
</file>

<file path=docProps/custom.xml><?xml version="1.0" encoding="utf-8"?>
<Properties xmlns="http://schemas.openxmlformats.org/officeDocument/2006/custom-properties" xmlns:vt="http://schemas.openxmlformats.org/officeDocument/2006/docPropsVTypes"/>
</file>