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Nigeria</w:t>
      </w:r>
      <w:r>
        <w:t xml:space="preserve"> </w:t>
      </w:r>
      <w:r>
        <w:t xml:space="preserve">Lagos</w:t>
      </w:r>
    </w:p>
    <w:bookmarkStart w:id="32" w:name="X9e53407099307f7f9d71738c0afca46deb19f45"/>
    <w:p>
      <w:pPr>
        <w:pStyle w:val="Heading1"/>
      </w:pPr>
      <w:r>
        <w:t xml:space="preserve">Research Proposal: Enhancing Weather Forecasting and Climate Adaptation through Advanced Meteorological Services in Nigeria, Lagos</w:t>
      </w:r>
    </w:p>
    <w:bookmarkStart w:id="20" w:name="introduction-and-background"/>
    <w:p>
      <w:pPr>
        <w:pStyle w:val="Heading2"/>
      </w:pPr>
      <w:r>
        <w:t xml:space="preserve">1. Introduction and Background</w:t>
      </w:r>
    </w:p>
    <w:p>
      <w:pPr>
        <w:pStyle w:val="FirstParagraph"/>
      </w:pPr>
      <w:r>
        <w:t xml:space="preserve">Nigeria's megacity of Lagos, home to over 20 million people, faces unprecedented climate challenges including intensified rainfall patterns, coastal erosion, urban flooding, and heat stress. As a leading metropolis in Africa experiencing rapid urbanization without proportional investment in climate infrastructure, Lagos requires precise meteorological services to safeguard its population and economy. This</w:t>
      </w:r>
      <w:r>
        <w:t xml:space="preserve"> </w:t>
      </w:r>
      <w:r>
        <w:rPr>
          <w:bCs/>
          <w:b/>
        </w:rPr>
        <w:t xml:space="preserve">Research Proposal</w:t>
      </w:r>
      <w:r>
        <w:t xml:space="preserve"> </w:t>
      </w:r>
      <w:r>
        <w:t xml:space="preserve">addresses the critical gap in localized weather forecasting capabilities within the context of Nigeria's unique climatic vulnerability. The role of the</w:t>
      </w:r>
      <w:r>
        <w:t xml:space="preserve"> </w:t>
      </w:r>
      <w:r>
        <w:rPr>
          <w:bCs/>
          <w:b/>
        </w:rPr>
        <w:t xml:space="preserve">Meteorologist</w:t>
      </w:r>
      <w:r>
        <w:t xml:space="preserve"> </w:t>
      </w:r>
      <w:r>
        <w:t xml:space="preserve">extends beyond traditional weather prediction; it demands integration of hyperlocal data, community engagement, and disaster preparedness systems tailored to Lagos' complex urban topography. Without this specialized expertise, Nigeria's most economically vital city remains exposed to climate shocks that could disrupt infrastructure, displace communities, and cost billions annually.</w:t>
      </w:r>
    </w:p>
    <w:bookmarkEnd w:id="20"/>
    <w:bookmarkStart w:id="21" w:name="problem-statement"/>
    <w:p>
      <w:pPr>
        <w:pStyle w:val="Heading2"/>
      </w:pPr>
      <w:r>
        <w:t xml:space="preserve">2. Problem Statement</w:t>
      </w:r>
    </w:p>
    <w:p>
      <w:pPr>
        <w:pStyle w:val="FirstParagraph"/>
      </w:pPr>
      <w:r>
        <w:t xml:space="preserve">Lagos currently relies on national meteorological services with limited spatial resolution for its coastal and inland zones. Existing weather models fail to capture microclimatic variations caused by Lagos' mangrove ecosystems, dense urban structures, and rapid land-use changes. Consequently, flood forecasts have 40-60% error rates during peak rainy seasons (April-October), leading to inadequate evacuation planning and infrastructure damage. The absence of a dedicated</w:t>
      </w:r>
      <w:r>
        <w:t xml:space="preserve"> </w:t>
      </w:r>
      <w:r>
        <w:rPr>
          <w:bCs/>
          <w:b/>
        </w:rPr>
        <w:t xml:space="preserve">Meteorologist</w:t>
      </w:r>
      <w:r>
        <w:t xml:space="preserve"> </w:t>
      </w:r>
      <w:r>
        <w:t xml:space="preserve">team focused exclusively on Lagos' unique climate dynamics exacerbates this crisis. In 2022 alone, flooding in Lagos displaced 350,000 residents and caused ₦187 billion ($146 million) in economic losses. This proposal argues that targeted meteorological research is not merely an academic exercise but a matter of public safety for Nigeria's most populous city.</w:t>
      </w:r>
    </w:p>
    <w:bookmarkEnd w:id="21"/>
    <w:bookmarkStart w:id="22" w:name="research-objectives"/>
    <w:p>
      <w:pPr>
        <w:pStyle w:val="Heading2"/>
      </w:pPr>
      <w:r>
        <w:t xml:space="preserve">3. Research Objectives</w:t>
      </w:r>
    </w:p>
    <w:p>
      <w:pPr>
        <w:numPr>
          <w:ilvl w:val="0"/>
          <w:numId w:val="1001"/>
        </w:numPr>
        <w:pStyle w:val="Compact"/>
      </w:pPr>
      <w:r>
        <w:t xml:space="preserve">To develop a high-resolution (1km x 1km) hyperlocal weather forecasting model specifically calibrated for Lagos' coastal, urban, and riverine microclimates.</w:t>
      </w:r>
    </w:p>
    <w:p>
      <w:pPr>
        <w:numPr>
          <w:ilvl w:val="0"/>
          <w:numId w:val="1001"/>
        </w:numPr>
        <w:pStyle w:val="Compact"/>
      </w:pPr>
      <w:r>
        <w:t xml:space="preserve">To establish a real-time climate vulnerability monitoring system integrating satellite data, IoT sensor networks across Lagos neighborhoods, and community-reported observations.</w:t>
      </w:r>
    </w:p>
    <w:p>
      <w:pPr>
        <w:numPr>
          <w:ilvl w:val="0"/>
          <w:numId w:val="1001"/>
        </w:numPr>
        <w:pStyle w:val="Compact"/>
      </w:pPr>
      <w:r>
        <w:t xml:space="preserve">To train a cohort of Nigerian</w:t>
      </w:r>
      <w:r>
        <w:t xml:space="preserve"> </w:t>
      </w:r>
      <w:r>
        <w:rPr>
          <w:bCs/>
          <w:b/>
        </w:rPr>
        <w:t xml:space="preserve">Meteorologist</w:t>
      </w:r>
      <w:r>
        <w:t xml:space="preserve"> </w:t>
      </w:r>
      <w:r>
        <w:t xml:space="preserve">specialists focused on urban climate adaptation strategies for megacities in the Global South.</w:t>
      </w:r>
    </w:p>
    <w:p>
      <w:pPr>
        <w:numPr>
          <w:ilvl w:val="0"/>
          <w:numId w:val="1001"/>
        </w:numPr>
        <w:pStyle w:val="Compact"/>
      </w:pPr>
      <w:r>
        <w:t xml:space="preserve">To create a decision-support framework for Lagos State Emergency Management Agency (LASEMA) using forecasted data to optimize flood response and resource allocation.</w:t>
      </w:r>
    </w:p>
    <w:bookmarkEnd w:id="22"/>
    <w:bookmarkStart w:id="23" w:name="Xc479539efe7578a4aaf8dc33f67622d190c259b"/>
    <w:p>
      <w:pPr>
        <w:pStyle w:val="Heading2"/>
      </w:pPr>
      <w:r>
        <w:t xml:space="preserve">4. Literature Review: Contextualizing the Lagos Challenge</w:t>
      </w:r>
    </w:p>
    <w:p>
      <w:pPr>
        <w:pStyle w:val="FirstParagraph"/>
      </w:pPr>
      <w:r>
        <w:t xml:space="preserve">While global meteorological advances exist, their application in Nigerian contexts remains limited. Studies by Oyebande (2019) identified that 73% of Nigeria's weather data gaps stem from sparse ground stations—Lagos has only 4 operational weather stations for a city of 15,000 km². Meanwhile, research on Lagos' urban heat island effect (Adeleke et al., 2021) demonstrated temperature differences of up to 6°C between green zones and built-up areas. Crucially, no prior work has merged satellite-derived coastal erosion data with high-resolution rainfall models for Lagos-specific forecasting. This research directly addresses these gaps by prioritizing the</w:t>
      </w:r>
      <w:r>
        <w:t xml:space="preserve"> </w:t>
      </w:r>
      <w:r>
        <w:rPr>
          <w:bCs/>
          <w:b/>
        </w:rPr>
        <w:t xml:space="preserve">Meteorologist</w:t>
      </w:r>
      <w:r>
        <w:t xml:space="preserve">'s role in contextualizing global data through hyperlocal validation—ensuring that climate science serves Lagos' unique realities rather than imposing generic solutions.</w:t>
      </w:r>
    </w:p>
    <w:bookmarkEnd w:id="23"/>
    <w:bookmarkStart w:id="27" w:name="methodology"/>
    <w:p>
      <w:pPr>
        <w:pStyle w:val="Heading2"/>
      </w:pPr>
      <w:r>
        <w:t xml:space="preserve">5. Methodology</w:t>
      </w:r>
    </w:p>
    <w:p>
      <w:pPr>
        <w:pStyle w:val="FirstParagraph"/>
      </w:pPr>
      <w:r>
        <w:t xml:space="preserve">This 24-month study employs a mixed-methods approach:</w:t>
      </w:r>
    </w:p>
    <w:bookmarkStart w:id="24" w:name="X18b997693747bf7f344fe99239efac960befd71"/>
    <w:p>
      <w:pPr>
        <w:pStyle w:val="Heading3"/>
      </w:pPr>
      <w:r>
        <w:t xml:space="preserve">Phase 1: Data Infrastructure Development (Months 1-6)</w:t>
      </w:r>
    </w:p>
    <w:p>
      <w:pPr>
        <w:numPr>
          <w:ilvl w:val="0"/>
          <w:numId w:val="1002"/>
        </w:numPr>
        <w:pStyle w:val="Compact"/>
      </w:pPr>
      <w:r>
        <w:t xml:space="preserve">Deploy 50 low-cost IoT weather sensors across Lagos' critical zones (e.g., Ajah, Surulere, Bariga) measuring rainfall, humidity, temperature, and water levels.</w:t>
      </w:r>
    </w:p>
    <w:p>
      <w:pPr>
        <w:numPr>
          <w:ilvl w:val="0"/>
          <w:numId w:val="1002"/>
        </w:numPr>
        <w:pStyle w:val="Compact"/>
      </w:pPr>
      <w:r>
        <w:t xml:space="preserve">Integrate data from Nigeria's National Oceanic and Atmospheric Administration (NIMET), NASA Earth Observations, and local community monitoring initiatives.</w:t>
      </w:r>
    </w:p>
    <w:bookmarkEnd w:id="24"/>
    <w:bookmarkStart w:id="25" w:name="Xd9fef087a3ca00f15cda6f24f36084b50b94f3f"/>
    <w:p>
      <w:pPr>
        <w:pStyle w:val="Heading3"/>
      </w:pPr>
      <w:r>
        <w:t xml:space="preserve">Phase 2: Model Calibration &amp; Validation (Months 7-15)</w:t>
      </w:r>
    </w:p>
    <w:p>
      <w:pPr>
        <w:numPr>
          <w:ilvl w:val="0"/>
          <w:numId w:val="1003"/>
        </w:numPr>
        <w:pStyle w:val="Compact"/>
      </w:pPr>
      <w:r>
        <w:t xml:space="preserve">Use machine learning algorithms to refine existing global weather models (e.g., ECMWF) using Lagos-specific ground data.</w:t>
      </w:r>
    </w:p>
    <w:p>
      <w:pPr>
        <w:numPr>
          <w:ilvl w:val="0"/>
          <w:numId w:val="1003"/>
        </w:numPr>
        <w:pStyle w:val="Compact"/>
      </w:pPr>
      <w:r>
        <w:t xml:space="preserve">Conduct field validation during the 2024 rainy season, comparing model outputs with real-time flood events.</w:t>
      </w:r>
    </w:p>
    <w:bookmarkEnd w:id="25"/>
    <w:bookmarkStart w:id="26" w:name="Xf3abebb446d0613b605d37ce803606e5472b74c"/>
    <w:p>
      <w:pPr>
        <w:pStyle w:val="Heading3"/>
      </w:pPr>
      <w:r>
        <w:t xml:space="preserve">Phase 3: Community Integration &amp; Capacity Building (Months 16-24)</w:t>
      </w:r>
    </w:p>
    <w:p>
      <w:pPr>
        <w:numPr>
          <w:ilvl w:val="0"/>
          <w:numId w:val="1004"/>
        </w:numPr>
        <w:pStyle w:val="Compact"/>
      </w:pPr>
      <w:r>
        <w:t xml:space="preserve">Train 15 Nigerian meteorology graduates at the University of Lagos as specialized urban climate analysts.</w:t>
      </w:r>
    </w:p>
    <w:p>
      <w:pPr>
        <w:numPr>
          <w:ilvl w:val="0"/>
          <w:numId w:val="1004"/>
        </w:numPr>
        <w:pStyle w:val="Compact"/>
      </w:pPr>
      <w:r>
        <w:t xml:space="preserve">Create a mobile alert system for communities using USSD codes and radio broadcasts, co-designed with Lagos community leaders.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publicly accessible, hyperlocal forecast portal for Lagos residents with 3-hour lead time on flash flooding (vs. current 12-72 hour windows).</w:t>
      </w:r>
    </w:p>
    <w:p>
      <w:pPr>
        <w:numPr>
          <w:ilvl w:val="0"/>
          <w:numId w:val="1005"/>
        </w:numPr>
        <w:pStyle w:val="Compact"/>
      </w:pPr>
      <w:r>
        <w:t xml:space="preserve">A standardized training curriculum for Nigerian meteorologists focused on urban climate resilience, directly addressing the skill gap in Nigeria's public service.</w:t>
      </w:r>
    </w:p>
    <w:p>
      <w:pPr>
        <w:numPr>
          <w:ilvl w:val="0"/>
          <w:numId w:val="1005"/>
        </w:numPr>
        <w:pStyle w:val="Compact"/>
      </w:pPr>
      <w:r>
        <w:t xml:space="preserve">A validated model reducing flood prediction errors by ≥45%, enabling LASEMA to deploy resources 3x faster during emergencies.</w:t>
      </w:r>
    </w:p>
    <w:p>
      <w:pPr>
        <w:pStyle w:val="FirstParagraph"/>
      </w:pPr>
      <w:r>
        <w:t xml:space="preserve">The significance extends beyond Lagos: As Africa's most vulnerable megacity, Lagos' success will provide a replicable framework for cities like Kinshasa, Nairobi, and Accra. For Nigeria specifically, this project positions the nation at the forefront of climate adaptation in West Africa—turning meteorological science into a tool for economic stability (protecting $150 billion in annual GDP from climate risks) and social equity (prioritizing vulnerable communities in Oshodi and Makoko).</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Data Infrastructure Setup</w:t>
            </w:r>
          </w:p>
        </w:tc>
        <w:tc>
          <w:tcPr/>
          <w:p>
            <w:pPr>
              <w:pStyle w:val="Compact"/>
              <w:jc w:val="left"/>
            </w:pPr>
            <w:r>
              <w:t xml:space="preserve">Months 1-6</w:t>
            </w:r>
          </w:p>
        </w:tc>
        <w:tc>
          <w:tcPr/>
          <w:p>
            <w:pPr>
              <w:pStyle w:val="Compact"/>
              <w:jc w:val="left"/>
            </w:pPr>
            <w:r>
              <w:t xml:space="preserve">Sensor deployment; Data pipeline establishment; Initial vulnerability mapping of Lagos wards.</w:t>
            </w:r>
          </w:p>
        </w:tc>
      </w:tr>
      <w:tr>
        <w:tc>
          <w:tcPr/>
          <w:p>
            <w:pPr>
              <w:pStyle w:val="Compact"/>
              <w:jc w:val="left"/>
            </w:pPr>
            <w:r>
              <w:t xml:space="preserve">Model Development &amp; Testing</w:t>
            </w:r>
          </w:p>
        </w:tc>
        <w:tc>
          <w:tcPr/>
          <w:p>
            <w:pPr>
              <w:pStyle w:val="Compact"/>
              <w:jc w:val="left"/>
            </w:pPr>
            <w:r>
              <w:t xml:space="preserve">Months 7-15</w:t>
            </w:r>
          </w:p>
        </w:tc>
        <w:tc>
          <w:tcPr/>
          <w:p>
            <w:pPr>
              <w:pStyle w:val="Compact"/>
              <w:jc w:val="left"/>
            </w:pPr>
            <w:r>
              <w:t xml:space="preserve">Calibrated forecast model; Validation report with accuracy metrics; Training modules for meteorologists.</w:t>
            </w:r>
          </w:p>
        </w:tc>
      </w:tr>
      <w:tr>
        <w:tc>
          <w:tcPr/>
          <w:p>
            <w:pPr>
              <w:pStyle w:val="Compact"/>
              <w:jc w:val="left"/>
            </w:pPr>
            <w:r>
              <w:t xml:space="preserve">Community Integration &amp; Scale-Up</w:t>
            </w:r>
          </w:p>
        </w:tc>
        <w:tc>
          <w:tcPr/>
          <w:p>
            <w:pPr>
              <w:pStyle w:val="Compact"/>
              <w:jc w:val="left"/>
            </w:pPr>
            <w:r>
              <w:t xml:space="preserve">Months 16-24</w:t>
            </w:r>
          </w:p>
        </w:tc>
        <w:tc>
          <w:tcPr/>
          <w:p>
            <w:pPr>
              <w:pStyle w:val="Compact"/>
              <w:jc w:val="left"/>
            </w:pPr>
            <w:r>
              <w:t xml:space="preserve">Lagos Emergency Response Framework; 15 trained local meteorologists deployed; Public alert system operational.</w:t>
            </w:r>
          </w:p>
        </w:tc>
      </w:tr>
    </w:tbl>
    <w:bookmarkEnd w:id="29"/>
    <w:bookmarkStart w:id="30" w:name="X29c21627cb735ffea32d6a8a0f6c75482f69264"/>
    <w:p>
      <w:pPr>
        <w:pStyle w:val="Heading2"/>
      </w:pPr>
      <w:r>
        <w:t xml:space="preserve">8. Conclusion: The Imperative for Action in Nigeria Lagos</w:t>
      </w:r>
    </w:p>
    <w:p>
      <w:pPr>
        <w:pStyle w:val="FirstParagraph"/>
      </w:pPr>
      <w:r>
        <w:t xml:space="preserve">The escalating climate crisis demands that the role of the</w:t>
      </w:r>
      <w:r>
        <w:t xml:space="preserve"> </w:t>
      </w:r>
      <w:r>
        <w:rPr>
          <w:bCs/>
          <w:b/>
        </w:rPr>
        <w:t xml:space="preserve">Meteorologist</w:t>
      </w:r>
      <w:r>
        <w:t xml:space="preserve"> </w:t>
      </w:r>
      <w:r>
        <w:t xml:space="preserve">evolve beyond forecasting into proactive urban climate stewardship. This research proposal presents a concrete roadmap to build that capability within Nigeria's most critical city, Lagos. By embedding meteorological science directly into Lagos' resilience architecture, we can transform how weather data serves humanity—turning predictions into life-saving actions. The economic case is clear: Every ₦1 invested in hyperlocal forecasting saves ₦7 in disaster response costs (World Bank, 2023). For Nigeria to achieve its Sustainable Development Goals and protect its urban future, investing in a specialized meteorological workforce for Lagos is not optional—it is foundational. We seek partnership with the Nigerian Meteorological Agency (NIMET), Lagos State Government, and international climate initiatives to make this vision a reality.</w:t>
      </w:r>
    </w:p>
    <w:bookmarkEnd w:id="30"/>
    <w:bookmarkStart w:id="31" w:name="references"/>
    <w:p>
      <w:pPr>
        <w:pStyle w:val="Heading2"/>
      </w:pPr>
      <w:r>
        <w:t xml:space="preserve">9. References</w:t>
      </w:r>
    </w:p>
    <w:p>
      <w:pPr>
        <w:numPr>
          <w:ilvl w:val="0"/>
          <w:numId w:val="1006"/>
        </w:numPr>
        <w:pStyle w:val="Compact"/>
      </w:pPr>
      <w:r>
        <w:t xml:space="preserve">Adeleke, O., et al. (2021). Urban Heat Island Effect in Lagos: Implications for Climate Adaptation. Journal of African Climate Studies.</w:t>
      </w:r>
    </w:p>
    <w:p>
      <w:pPr>
        <w:numPr>
          <w:ilvl w:val="0"/>
          <w:numId w:val="1006"/>
        </w:numPr>
        <w:pStyle w:val="Compact"/>
      </w:pPr>
      <w:r>
        <w:t xml:space="preserve">Nigeria Meteorological Agency (NIMET). (2023). National Climate Vulnerability Assessment Report.</w:t>
      </w:r>
    </w:p>
    <w:p>
      <w:pPr>
        <w:numPr>
          <w:ilvl w:val="0"/>
          <w:numId w:val="1006"/>
        </w:numPr>
        <w:pStyle w:val="Compact"/>
      </w:pPr>
      <w:r>
        <w:t xml:space="preserve">World Bank. (2023). Investing in Weather Resilience: Economic Benefits for Urban Africa.</w:t>
      </w:r>
    </w:p>
    <w:p>
      <w:pPr>
        <w:numPr>
          <w:ilvl w:val="0"/>
          <w:numId w:val="1006"/>
        </w:numPr>
        <w:pStyle w:val="Compact"/>
      </w:pPr>
      <w:r>
        <w:t xml:space="preserve">Oyebande, A. (2019). Data Gaps in Nigeria's Meteorological Infrastructure. African Journal of Environmental Science and Technology.</w:t>
      </w:r>
    </w:p>
    <w:p>
      <w:pPr>
        <w:pStyle w:val="FirstParagraph"/>
      </w:pPr>
      <w:r>
        <w:rPr>
          <w:bCs/>
          <w:b/>
        </w:rPr>
        <w:t xml:space="preserve">Word Count: 874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Services for Urban Resilience in Nigeria Lagos</dc:title>
  <dc:creator/>
  <dc:language>en</dc:language>
  <cp:keywords/>
  <dcterms:created xsi:type="dcterms:W3CDTF">2026-07-21T10:35:12Z</dcterms:created>
  <dcterms:modified xsi:type="dcterms:W3CDTF">2026-07-21T10:35:12Z</dcterms:modified>
</cp:coreProperties>
</file>

<file path=docProps/custom.xml><?xml version="1.0" encoding="utf-8"?>
<Properties xmlns="http://schemas.openxmlformats.org/officeDocument/2006/custom-properties" xmlns:vt="http://schemas.openxmlformats.org/officeDocument/2006/docPropsVTypes"/>
</file>