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Spain</w:t>
      </w:r>
      <w:r>
        <w:t xml:space="preserve"> </w:t>
      </w:r>
      <w:r>
        <w:t xml:space="preserve">Madrid</w:t>
      </w:r>
      <w:r>
        <w:t xml:space="preserve"> </w:t>
      </w:r>
      <w:r>
        <w:t xml:space="preserve">through</w:t>
      </w:r>
      <w:r>
        <w:t xml:space="preserve"> </w:t>
      </w:r>
      <w:r>
        <w:t xml:space="preserve">High-Resolution</w:t>
      </w:r>
      <w:r>
        <w:t xml:space="preserve"> </w:t>
      </w:r>
      <w:r>
        <w:t xml:space="preserve">Climate</w:t>
      </w:r>
      <w:r>
        <w:t xml:space="preserve"> </w:t>
      </w:r>
      <w:r>
        <w:t xml:space="preserve">Modeling</w:t>
      </w:r>
      <w:r>
        <w:t xml:space="preserve"> </w:t>
      </w:r>
      <w:r>
        <w:t xml:space="preserve">and</w:t>
      </w:r>
      <w:r>
        <w:t xml:space="preserve"> </w:t>
      </w:r>
      <w:r>
        <w:t xml:space="preserve">Community</w:t>
      </w:r>
      <w:r>
        <w:t xml:space="preserve"> </w:t>
      </w:r>
      <w:r>
        <w:t xml:space="preserve">Engagement</w:t>
      </w:r>
    </w:p>
    <w:bookmarkStart w:id="27" w:name="Xf5592a2e207f4f46686a7a8aa689d711190d01c"/>
    <w:p>
      <w:pPr>
        <w:pStyle w:val="Heading1"/>
      </w:pPr>
      <w:r>
        <w:t xml:space="preserve">Research Proposal: Advancing Urban Meteorology in Spain Madrid through High-Resolution Climate Modeling and Community Engagement</w:t>
      </w:r>
    </w:p>
    <w:p>
      <w:pPr>
        <w:pStyle w:val="FirstParagraph"/>
      </w:pPr>
      <w:r>
        <w:rPr>
          <w:bCs/>
          <w:b/>
        </w:rPr>
        <w:t xml:space="preserve">Submitted By:</w:t>
      </w:r>
      <w:r>
        <w:t xml:space="preserve"> </w:t>
      </w:r>
      <w:r>
        <w:t xml:space="preserve">[Your Institution/Department]</w:t>
      </w:r>
      <w:r>
        <w:t xml:space="preserve"> </w:t>
      </w:r>
      <w:r>
        <w:rPr>
          <w:bCs/>
          <w:b/>
        </w:rPr>
        <w:t xml:space="preserve">Date:</w:t>
      </w:r>
      <w:r>
        <w:t xml:space="preserve"> </w:t>
      </w:r>
      <w:r>
        <w:t xml:space="preserve">October 26, 2023</w:t>
      </w:r>
      <w:r>
        <w:t xml:space="preserve"> </w:t>
      </w:r>
      <w:r>
        <w:rPr>
          <w:bCs/>
          <w:b/>
        </w:rPr>
        <w:t xml:space="preserve">Funding Requested:</w:t>
      </w:r>
      <w:r>
        <w:t xml:space="preserve"> </w:t>
      </w:r>
      <w:r>
        <w:t xml:space="preserve">€450,000 (for a 36-month project)</w:t>
      </w:r>
    </w:p>
    <w:bookmarkStart w:id="20" w:name="X66ff00a06466cc00c0c4940b0724d389900e87a"/>
    <w:p>
      <w:pPr>
        <w:pStyle w:val="Heading2"/>
      </w:pPr>
      <w:r>
        <w:t xml:space="preserve">I. Introduction: The Critical Need for Localized Meteorological Research in Madrid</w:t>
      </w:r>
    </w:p>
    <w:p>
      <w:pPr>
        <w:pStyle w:val="FirstParagraph"/>
      </w:pPr>
      <w:r>
        <w:t xml:space="preserve">Spain Madrid, as the political, economic, and cultural epicenter of Spain with a metropolitan population exceeding 6.8 million, faces unprecedented meteorological challenges driven by climate change and rapid urbanization. Recent decades have witnessed a marked intensification of extreme weather events: the 2022 heatwave saw Madrid record temperatures above 43°C for five consecutive days, while intense rainfall in July 2019 caused catastrophic flooding. These events underscore a critical gap in localized meteorological understanding necessary to protect citizens, infrastructure, and economic stability. This research proposal addresses this urgency by positioning the</w:t>
      </w:r>
      <w:r>
        <w:t xml:space="preserve"> </w:t>
      </w:r>
      <w:r>
        <w:rPr>
          <w:iCs/>
          <w:i/>
        </w:rPr>
        <w:t xml:space="preserve">Meteorologist</w:t>
      </w:r>
      <w:r>
        <w:t xml:space="preserve"> </w:t>
      </w:r>
      <w:r>
        <w:t xml:space="preserve">as a central figure in developing Madrid-specific climate resilience strategies. The project directly responds to Spain's National Climate Change Plan (2021-2030) and Madrid's Urban Climate Action Plan (2023), which prioritize hyperlocal meteorological data for adaptation.</w:t>
      </w:r>
    </w:p>
    <w:bookmarkEnd w:id="20"/>
    <w:bookmarkStart w:id="21" w:name="Xd4a8d3add3487bb8999e3e4724ce9d84cd43e6b"/>
    <w:p>
      <w:pPr>
        <w:pStyle w:val="Heading2"/>
      </w:pPr>
      <w:r>
        <w:t xml:space="preserve">II. Problem Statement: Limitations of Current Meteorological Frameworks in Madrid</w:t>
      </w:r>
    </w:p>
    <w:p>
      <w:pPr>
        <w:pStyle w:val="FirstParagraph"/>
      </w:pPr>
      <w:r>
        <w:t xml:space="preserve">Existing national and global climate models lack the spatial resolution (typically 10-50km) required to capture Madrid's complex urban microclimates, topography (e.g., the Sierra de Guadarrama foothills), and heterogeneous land cover. The current operational model used by AEMET (Agencia Estatal de Meteorología), Spain's national meteorological agency, fails to accurately predict localized phenomena such as:</w:t>
      </w:r>
    </w:p>
    <w:p>
      <w:pPr>
        <w:numPr>
          <w:ilvl w:val="0"/>
          <w:numId w:val="1001"/>
        </w:numPr>
        <w:pStyle w:val="Compact"/>
      </w:pPr>
      <w:r>
        <w:t xml:space="preserve">Urban Heat Island (UHI) intensity variations across Madrid's 21 districts</w:t>
      </w:r>
    </w:p>
    <w:p>
      <w:pPr>
        <w:numPr>
          <w:ilvl w:val="0"/>
          <w:numId w:val="1001"/>
        </w:numPr>
        <w:pStyle w:val="Compact"/>
      </w:pPr>
      <w:r>
        <w:t xml:space="preserve">Flash flood risks in historic neighborhoods like Lavapiés or Vallecas</w:t>
      </w:r>
    </w:p>
    <w:p>
      <w:pPr>
        <w:numPr>
          <w:ilvl w:val="0"/>
          <w:numId w:val="1001"/>
        </w:numPr>
        <w:pStyle w:val="Compact"/>
      </w:pPr>
      <w:r>
        <w:t xml:space="preserve">Microclimatic effects of Madrid's "Green Belt" parks on air quality and thermal comfort</w:t>
      </w:r>
    </w:p>
    <w:p>
      <w:pPr>
        <w:pStyle w:val="FirstParagraph"/>
      </w:pPr>
      <w:r>
        <w:t xml:space="preserve">This limitation impedes the ability of emergency services, urban planners, and public health officials to act with precision. A dedicated</w:t>
      </w:r>
      <w:r>
        <w:t xml:space="preserve"> </w:t>
      </w:r>
      <w:r>
        <w:rPr>
          <w:iCs/>
          <w:i/>
        </w:rPr>
        <w:t xml:space="preserve">Meteorologist</w:t>
      </w:r>
      <w:r>
        <w:t xml:space="preserve"> </w:t>
      </w:r>
      <w:r>
        <w:t xml:space="preserve">trained in high-resolution urban meteorology is essential to bridge this gap. Without Madrid-specific data, adaptation strategies risk being ineffective or misallocated resources in a city where climate vulnerability is rapidly increasing.</w:t>
      </w:r>
    </w:p>
    <w:bookmarkEnd w:id="21"/>
    <w:bookmarkStart w:id="22" w:name="X7d12b75b2b6095b96715d73cb31a0ace7daa1ad"/>
    <w:p>
      <w:pPr>
        <w:pStyle w:val="Heading2"/>
      </w:pPr>
      <w:r>
        <w:t xml:space="preserve">III. Research Objectives: Defining the Madrid Meteorological Future</w:t>
      </w:r>
    </w:p>
    <w:p>
      <w:pPr>
        <w:numPr>
          <w:ilvl w:val="0"/>
          <w:numId w:val="1002"/>
        </w:numPr>
        <w:pStyle w:val="Compact"/>
      </w:pPr>
      <w:r>
        <w:rPr>
          <w:bCs/>
          <w:b/>
        </w:rPr>
        <w:t xml:space="preserve">Develop &amp; Validate a 50m-resolution Urban Climate Model</w:t>
      </w:r>
      <w:r>
        <w:t xml:space="preserve">: Utilize advanced WRF (Weather Research and Forecasting) modeling coupled with high-resolution satellite data (Sentinel-2, Landsat 9) and ground-based sensor networks across Madrid to simulate temperature, humidity, wind patterns, and precipitation at unprecedented detail.</w:t>
      </w:r>
    </w:p>
    <w:p>
      <w:pPr>
        <w:numPr>
          <w:ilvl w:val="0"/>
          <w:numId w:val="1002"/>
        </w:numPr>
        <w:pStyle w:val="Compact"/>
      </w:pPr>
      <w:r>
        <w:rPr>
          <w:bCs/>
          <w:b/>
        </w:rPr>
        <w:t xml:space="preserve">Quantify UHI Impact on Public Health &amp; Energy Demand</w:t>
      </w:r>
      <w:r>
        <w:t xml:space="preserve">: Collaborate with Madrid's public health authority (Servicio Madrileño de Salud) to correlate model outputs with heat-related hospitalizations and electricity consumption data in 10 high-vulnerability districts.</w:t>
      </w:r>
    </w:p>
    <w:p>
      <w:pPr>
        <w:numPr>
          <w:ilvl w:val="0"/>
          <w:numId w:val="1002"/>
        </w:numPr>
        <w:pStyle w:val="Compact"/>
      </w:pPr>
      <w:r>
        <w:rPr>
          <w:bCs/>
          <w:b/>
        </w:rPr>
        <w:t xml:space="preserve">Create an Open-Source Madrid Climate Atlas</w:t>
      </w:r>
      <w:r>
        <w:t xml:space="preserve">: Produce interactive, publicly accessible maps showing projected climate scenarios (2040-2060) under different emissions pathways, focusing on flood risk zones, heat vulnerability hotspots, and air quality corridors.</w:t>
      </w:r>
    </w:p>
    <w:p>
      <w:pPr>
        <w:numPr>
          <w:ilvl w:val="0"/>
          <w:numId w:val="1002"/>
        </w:numPr>
        <w:pStyle w:val="Compact"/>
      </w:pPr>
      <w:r>
        <w:rPr>
          <w:bCs/>
          <w:b/>
        </w:rPr>
        <w:t xml:space="preserve">Train a New Generation of Local Meteorologists</w:t>
      </w:r>
      <w:r>
        <w:t xml:space="preserve">: Establish a specialized training module within Spain's meteorological universities (e.g., Universidad Complutense de Madrid), focused on urban climate science tailored to Mediterranean megacities.</w:t>
      </w:r>
    </w:p>
    <w:bookmarkEnd w:id="22"/>
    <w:bookmarkStart w:id="23" w:name="Xd42b02eaceeff62b6ad9123b896ca65a0c08752"/>
    <w:p>
      <w:pPr>
        <w:pStyle w:val="Heading2"/>
      </w:pPr>
      <w:r>
        <w:t xml:space="preserve">IV. Methodology: Integrating Science, Technology, and Community in Madrid</w:t>
      </w:r>
    </w:p>
    <w:p>
      <w:pPr>
        <w:pStyle w:val="FirstParagraph"/>
      </w:pPr>
      <w:r>
        <w:t xml:space="preserve">This project employs a multidisciplinary approach combining cutting-edge meteorological science with direct community engagement in Spain Madrid:</w:t>
      </w:r>
    </w:p>
    <w:p>
      <w:pPr>
        <w:numPr>
          <w:ilvl w:val="0"/>
          <w:numId w:val="1003"/>
        </w:numPr>
        <w:pStyle w:val="Compact"/>
      </w:pPr>
      <w:r>
        <w:rPr>
          <w:bCs/>
          <w:b/>
        </w:rPr>
        <w:t xml:space="preserve">Data Integration:</w:t>
      </w:r>
      <w:r>
        <w:t xml:space="preserve"> </w:t>
      </w:r>
      <w:r>
        <w:t xml:space="preserve">Leverage AEMET's existing network of 37 weather stations across Madrid, augmented by low-cost IoT sensors deployed in partnership with Madrid City Council and local neighborhood associations. Data will include real-time temperature, humidity, wind speed, and air quality (PM2.5/NO2).</w:t>
      </w:r>
    </w:p>
    <w:p>
      <w:pPr>
        <w:numPr>
          <w:ilvl w:val="0"/>
          <w:numId w:val="1003"/>
        </w:numPr>
        <w:pStyle w:val="Compact"/>
      </w:pPr>
      <w:r>
        <w:rPr>
          <w:bCs/>
          <w:b/>
        </w:rPr>
        <w:t xml:space="preserve">Modeling:</w:t>
      </w:r>
      <w:r>
        <w:t xml:space="preserve"> </w:t>
      </w:r>
      <w:r>
        <w:t xml:space="preserve">Run high-resolution WRF-ARW simulations over a 30km x 30km domain centered on Madrid at 50m resolution. The model will incorporate detailed urban morphology data from Madrid's GIS (Geographic Information System) and land cover maps from the Spanish National Geographic Institute.</w:t>
      </w:r>
    </w:p>
    <w:p>
      <w:pPr>
        <w:numPr>
          <w:ilvl w:val="0"/>
          <w:numId w:val="1003"/>
        </w:numPr>
        <w:pStyle w:val="Compact"/>
      </w:pPr>
      <w:r>
        <w:rPr>
          <w:bCs/>
          <w:b/>
        </w:rPr>
        <w:t xml:space="preserve">Stakeholder Co-Design:</w:t>
      </w:r>
      <w:r>
        <w:t xml:space="preserve"> </w:t>
      </w:r>
      <w:r>
        <w:t xml:space="preserve">Work with key stakeholders including Ayuntamiento de Madrid, Red de Emergencias Médicas 061, and the Comunidad de Madrid's Climate Change Office to ensure outputs directly address operational needs. Monthly workshops will translate model results into actionable protocols (e.g., heatwave alert thresholds).</w:t>
      </w:r>
    </w:p>
    <w:p>
      <w:pPr>
        <w:numPr>
          <w:ilvl w:val="0"/>
          <w:numId w:val="1003"/>
        </w:numPr>
        <w:pStyle w:val="Compact"/>
      </w:pPr>
      <w:r>
        <w:rPr>
          <w:bCs/>
          <w:b/>
        </w:rPr>
        <w:t xml:space="preserve">Public Engagement:</w:t>
      </w:r>
      <w:r>
        <w:t xml:space="preserve"> </w:t>
      </w:r>
      <w:r>
        <w:t xml:space="preserve">Develop a citizen science component ("Madrid Weather Watch") allowing residents to report microclimate observations via a mobile app, enriching the dataset while building public climate literacy.</w:t>
      </w:r>
    </w:p>
    <w:bookmarkEnd w:id="23"/>
    <w:bookmarkStart w:id="24" w:name="X18a336a2638f9ca60492f830eb6aadc7ab8313f"/>
    <w:p>
      <w:pPr>
        <w:pStyle w:val="Heading2"/>
      </w:pPr>
      <w:r>
        <w:t xml:space="preserve">V. Expected Outcomes and Significance for Spain Madrid</w:t>
      </w:r>
    </w:p>
    <w:p>
      <w:pPr>
        <w:pStyle w:val="FirstParagraph"/>
      </w:pPr>
      <w:r>
        <w:t xml:space="preserve">This research will deliver transformative outcomes specifically for Spain Madrid:</w:t>
      </w:r>
    </w:p>
    <w:p>
      <w:pPr>
        <w:numPr>
          <w:ilvl w:val="0"/>
          <w:numId w:val="1004"/>
        </w:numPr>
        <w:pStyle w:val="Compact"/>
      </w:pPr>
      <w:r>
        <w:rPr>
          <w:bCs/>
          <w:b/>
        </w:rPr>
        <w:t xml:space="preserve">Operational Tool:</w:t>
      </w:r>
      <w:r>
        <w:t xml:space="preserve"> </w:t>
      </w:r>
      <w:r>
        <w:t xml:space="preserve">A real-time decision support system for Madrid's Emergency Services, enabling precise resource deployment during heatwaves or flash floods.</w:t>
      </w:r>
    </w:p>
    <w:p>
      <w:pPr>
        <w:numPr>
          <w:ilvl w:val="0"/>
          <w:numId w:val="1004"/>
        </w:numPr>
        <w:pStyle w:val="Compact"/>
      </w:pPr>
      <w:r>
        <w:rPr>
          <w:bCs/>
          <w:b/>
        </w:rPr>
        <w:t xml:space="preserve">Economic Savings:</w:t>
      </w:r>
      <w:r>
        <w:t xml:space="preserve"> </w:t>
      </w:r>
      <w:r>
        <w:t xml:space="preserve">By improving prediction accuracy, the project could reduce annual emergency response costs by an estimated €12M (based on 2021 flood impact data) and optimize energy grid management during peak demand.</w:t>
      </w:r>
    </w:p>
    <w:p>
      <w:pPr>
        <w:numPr>
          <w:ilvl w:val="0"/>
          <w:numId w:val="1004"/>
        </w:numPr>
        <w:pStyle w:val="Compact"/>
      </w:pPr>
      <w:r>
        <w:rPr>
          <w:bCs/>
          <w:b/>
        </w:rPr>
        <w:t xml:space="preserve">Policy Impact:</w:t>
      </w:r>
      <w:r>
        <w:t xml:space="preserve"> </w:t>
      </w:r>
      <w:r>
        <w:t xml:space="preserve">Direct input to Madrid's next Climate Action Plan (to be published in 2025), ensuring policies like the "Madrid Zero Emissions" initiative are grounded in hyperlocal meteorological science.</w:t>
      </w:r>
    </w:p>
    <w:p>
      <w:pPr>
        <w:numPr>
          <w:ilvl w:val="0"/>
          <w:numId w:val="1004"/>
        </w:numPr>
        <w:pStyle w:val="Compact"/>
      </w:pPr>
      <w:r>
        <w:rPr>
          <w:bCs/>
          <w:b/>
        </w:rPr>
        <w:t xml:space="preserve">Career Development:</w:t>
      </w:r>
      <w:r>
        <w:t xml:space="preserve"> </w:t>
      </w:r>
      <w:r>
        <w:t xml:space="preserve">Training 15 early-career</w:t>
      </w:r>
      <w:r>
        <w:t xml:space="preserve"> </w:t>
      </w:r>
      <w:r>
        <w:rPr>
          <w:iCs/>
          <w:i/>
        </w:rPr>
        <w:t xml:space="preserve">Meteorologist</w:t>
      </w:r>
      <w:r>
        <w:t xml:space="preserve"> </w:t>
      </w:r>
      <w:r>
        <w:t xml:space="preserve">specialists within Spain, addressing a critical national shortage identified by AEMET. Graduates will be embedded in Madrid's public sector or accredited research institutions.</w:t>
      </w:r>
    </w:p>
    <w:p>
      <w:pPr>
        <w:pStyle w:val="FirstParagraph"/>
      </w:pPr>
      <w:r>
        <w:t xml:space="preserve">The significance extends beyond Madrid: the methodology will serve as a replicable model for other Spanish cities (e.g., Barcelona, Valencia) facing similar urban climate challenges, reinforcing Spain's leadership in Mediterranean climate adaptation under the EU Green Deal.</w:t>
      </w:r>
    </w:p>
    <w:bookmarkEnd w:id="24"/>
    <w:bookmarkStart w:id="25" w:name="vi.-budget-overview-resource-alignment"/>
    <w:p>
      <w:pPr>
        <w:pStyle w:val="Heading2"/>
      </w:pPr>
      <w:r>
        <w:t xml:space="preserve">VI. Budget Overview &amp; Resource Alignment</w:t>
      </w:r>
    </w:p>
    <w:p>
      <w:pPr>
        <w:pStyle w:val="FirstParagraph"/>
      </w:pPr>
      <w:r>
        <w:t xml:space="preserve">The requested €450,000 will fund:</w:t>
      </w:r>
    </w:p>
    <w:p>
      <w:pPr>
        <w:numPr>
          <w:ilvl w:val="0"/>
          <w:numId w:val="1005"/>
        </w:numPr>
        <w:pStyle w:val="Compact"/>
      </w:pPr>
      <w:r>
        <w:t xml:space="preserve">€180k: High-performance computing for WRF modeling (hosted at Barcelona Supercomputing Center)</w:t>
      </w:r>
    </w:p>
    <w:p>
      <w:pPr>
        <w:numPr>
          <w:ilvl w:val="0"/>
          <w:numId w:val="1005"/>
        </w:numPr>
        <w:pStyle w:val="Compact"/>
      </w:pPr>
      <w:r>
        <w:t xml:space="preserve">€120k: Sensor network deployment &amp; maintenance across 25 Madrid districts</w:t>
      </w:r>
    </w:p>
    <w:p>
      <w:pPr>
        <w:numPr>
          <w:ilvl w:val="0"/>
          <w:numId w:val="1005"/>
        </w:numPr>
        <w:pStyle w:val="Compact"/>
      </w:pPr>
      <w:r>
        <w:t xml:space="preserve">€85k: Personnel (3 full-time researchers, 1 project manager, data scientists)</w:t>
      </w:r>
    </w:p>
    <w:p>
      <w:pPr>
        <w:numPr>
          <w:ilvl w:val="0"/>
          <w:numId w:val="1005"/>
        </w:numPr>
        <w:pStyle w:val="Compact"/>
      </w:pPr>
      <w:r>
        <w:t xml:space="preserve">€65k: Stakeholder engagement workshops &amp; public outreach campaigns</w:t>
      </w:r>
    </w:p>
    <w:p>
      <w:pPr>
        <w:numPr>
          <w:ilvl w:val="0"/>
          <w:numId w:val="1005"/>
        </w:numPr>
        <w:pStyle w:val="Compact"/>
      </w:pPr>
      <w:r>
        <w:t xml:space="preserve">€0k: Training module development at Universidad Complutense (partner funding secured)</w:t>
      </w:r>
    </w:p>
    <w:bookmarkEnd w:id="25"/>
    <w:bookmarkStart w:id="26" w:name="X9aefb172b6d0a0e719e19f03117ad70d6ea447a"/>
    <w:p>
      <w:pPr>
        <w:pStyle w:val="Heading2"/>
      </w:pPr>
      <w:r>
        <w:t xml:space="preserve">VII. Conclusion: A Meteorological Imperative for Madrid's Future</w:t>
      </w:r>
    </w:p>
    <w:p>
      <w:pPr>
        <w:pStyle w:val="FirstParagraph"/>
      </w:pPr>
      <w:r>
        <w:t xml:space="preserve">Spain Madrid stands at a pivotal moment where climate vulnerability intersects with urban growth. This research proposal is not merely academic; it is an operational necessity to safeguard the well-being of 6.8 million citizens and sustain the economic engine of Spain. By centering on the role of the modern</w:t>
      </w:r>
      <w:r>
        <w:t xml:space="preserve"> </w:t>
      </w:r>
      <w:r>
        <w:rPr>
          <w:iCs/>
          <w:i/>
        </w:rPr>
        <w:t xml:space="preserve">Meteorologist</w:t>
      </w:r>
      <w:r>
        <w:t xml:space="preserve"> </w:t>
      </w:r>
      <w:r>
        <w:t xml:space="preserve">as both scientist and community partner, this project transforms meteorological data into actionable resilience for Madrid. The outputs—high-resolution models, public tools, trained professionals—will provide an enduring foundation for Madrid's climate adaptation strategy long after this project concludes. We request the opportunity to partner with Spain's institutions to build a more weather-resilient capital city and set a benchmark for urban meteorology across Europe.</w:t>
      </w:r>
    </w:p>
    <w:p>
      <w:pPr>
        <w:pStyle w:val="BodyText"/>
      </w:pPr>
      <w:r>
        <w:rPr>
          <w:bCs/>
          <w:b/>
        </w:rPr>
        <w:t xml:space="preserve">Keywords:</w:t>
      </w:r>
      <w:r>
        <w:t xml:space="preserve"> </w:t>
      </w:r>
      <w:r>
        <w:t xml:space="preserve">Research Proposal, Meteorologist, Spain Madrid, Urban Climate Modeling, Heat Island Effect, Climate Resilience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Spain Madrid through High-Resolution Climate Modeling and Community Engagement</dc:title>
  <dc:creator/>
  <cp:keywords/>
  <dcterms:created xsi:type="dcterms:W3CDTF">2025-12-12T02:30:43Z</dcterms:created>
  <dcterms:modified xsi:type="dcterms:W3CDTF">2025-12-12T02:30:43Z</dcterms:modified>
</cp:coreProperties>
</file>

<file path=docProps/custom.xml><?xml version="1.0" encoding="utf-8"?>
<Properties xmlns="http://schemas.openxmlformats.org/officeDocument/2006/custom-properties" xmlns:vt="http://schemas.openxmlformats.org/officeDocument/2006/docPropsVTypes"/>
</file>