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High-Resolution</w:t>
      </w:r>
      <w:r>
        <w:t xml:space="preserve"> </w:t>
      </w:r>
      <w:r>
        <w:t xml:space="preserve">Nowcasting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8" w:name="X15af4dad965db220a31a9763b67f04e9c8a40ba"/>
    <w:p>
      <w:pPr>
        <w:pStyle w:val="Heading1"/>
      </w:pPr>
      <w:r>
        <w:t xml:space="preserve">Research Proposal: Advancing High-Resolution Nowcasting for Urban Climate Resilience in Switzerland Zurich</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high-resolution nowcasting models specifically tailored for the complex meteorological environment of Switzerland Zurich. As a leading hub for atmospheric science in Europe, Zurich presents an unparalleled setting to study microscale weather phenomena with direct implications for urban safety, infrastructure, and climate adaptation. This project targets the enhancement of forecasting capabilities by a Meteorologist through cutting-edge data assimilation techniques and artificial intelligence integration, addressing urgent needs identified by Swiss national meteorological services and municipal authorities.</w:t>
      </w:r>
    </w:p>
    <w:bookmarkEnd w:id="20"/>
    <w:bookmarkStart w:id="21" w:name="Xeebb3acf08f8fb633f37f1dd696fa27d7c07e81"/>
    <w:p>
      <w:pPr>
        <w:pStyle w:val="Heading2"/>
      </w:pPr>
      <w:r>
        <w:t xml:space="preserve">1. Introduction: The Imperative for Zurich-Specific Meteorological Research</w:t>
      </w:r>
    </w:p>
    <w:p>
      <w:pPr>
        <w:pStyle w:val="FirstParagraph"/>
      </w:pPr>
      <w:r>
        <w:t xml:space="preserve">Switzerland Zurich, situated at the confluence of the Alps, Jura mountains, and the Central Plateau, experiences uniquely complex weather patterns driven by orographic effects, urban heat islands (UHI), and rapid transitions between meteorological regimes. These conditions present significant challenges for traditional forecasting models. The role of a Meteorologist in this context extends far beyond standard weather prediction; it demands expertise in high-resolution modeling, data fusion from diverse sources (radar, lidar, ground stations), and close collaboration with urban planners and emergency services. This Research Proposal directly addresses the gap between current operational capabilities and the precise forecasting needs of Zurich's dense urban environment as a vital node within Switzerland's climate resilience strategy.</w:t>
      </w:r>
    </w:p>
    <w:bookmarkEnd w:id="21"/>
    <w:bookmarkStart w:id="22" w:name="X7ab15f831c3dd9367046a29ac475443852acbe1"/>
    <w:p>
      <w:pPr>
        <w:pStyle w:val="Heading2"/>
      </w:pPr>
      <w:r>
        <w:t xml:space="preserve">2. Problem Statement: Limitations of Current Systems in Zurich</w:t>
      </w:r>
    </w:p>
    <w:p>
      <w:pPr>
        <w:pStyle w:val="FirstParagraph"/>
      </w:pPr>
      <w:r>
        <w:t xml:space="preserve">Existing numerical weather prediction (NWP) models, even at high resolution (e.g., COSMO-DE), often struggle with the sub-kilometer scale variability crucial for Zurich. Key limitations include:</w:t>
      </w:r>
    </w:p>
    <w:p>
      <w:pPr>
        <w:numPr>
          <w:ilvl w:val="0"/>
          <w:numId w:val="1001"/>
        </w:numPr>
        <w:pStyle w:val="Compact"/>
      </w:pPr>
      <w:r>
        <w:rPr>
          <w:bCs/>
          <w:b/>
        </w:rPr>
        <w:t xml:space="preserve">Microscale Orographic Effects:</w:t>
      </w:r>
      <w:r>
        <w:t xml:space="preserve"> </w:t>
      </w:r>
      <w:r>
        <w:t xml:space="preserve">Precipitation gradients over the Alpine foothills and within Zurich's valley create intense, localized storms difficult to capture.</w:t>
      </w:r>
    </w:p>
    <w:p>
      <w:pPr>
        <w:numPr>
          <w:ilvl w:val="0"/>
          <w:numId w:val="1001"/>
        </w:numPr>
        <w:pStyle w:val="Compact"/>
      </w:pPr>
      <w:r>
        <w:rPr>
          <w:bCs/>
          <w:b/>
        </w:rPr>
        <w:t xml:space="preserve">Urban Heat Island Intensification:</w:t>
      </w:r>
      <w:r>
        <w:t xml:space="preserve"> </w:t>
      </w:r>
      <w:r>
        <w:t xml:space="preserve">The UHI effect alters local wind patterns, temperature profiles, and convective initiation rates in ways not fully modeled by standard systems.</w:t>
      </w:r>
    </w:p>
    <w:p>
      <w:pPr>
        <w:numPr>
          <w:ilvl w:val="0"/>
          <w:numId w:val="1001"/>
        </w:numPr>
        <w:pStyle w:val="Compact"/>
      </w:pPr>
      <w:r>
        <w:rPr>
          <w:bCs/>
          <w:b/>
        </w:rPr>
        <w:t xml:space="preserve">Data Sparsity:</w:t>
      </w:r>
      <w:r>
        <w:t xml:space="preserve"> </w:t>
      </w:r>
      <w:r>
        <w:t xml:space="preserve">While Zurich has a dense sensor network (MeteoSwiss), high-frequency data assimilation into real-time models remains suboptimal for nowcasting (0-6 hours).</w:t>
      </w:r>
    </w:p>
    <w:p>
      <w:pPr>
        <w:pStyle w:val="FirstParagraph"/>
      </w:pPr>
      <w:r>
        <w:t xml:space="preserve">The inability to precisely forecast these micro-scale events directly impacts Zurich's emergency response, transportation networks, public health initiatives (e.g., heatwaves), and the safety of its residents – a responsibility squarely placed on the shoulders of the Meteorologist working within this system.</w:t>
      </w:r>
    </w:p>
    <w:bookmarkEnd w:id="22"/>
    <w:bookmarkStart w:id="23" w:name="research-objectives"/>
    <w:p>
      <w:pPr>
        <w:pStyle w:val="Heading2"/>
      </w:pPr>
      <w:r>
        <w:t xml:space="preserve">3. Research Objectives</w:t>
      </w:r>
    </w:p>
    <w:p>
      <w:pPr>
        <w:pStyle w:val="FirstParagraph"/>
      </w:pPr>
      <w:r>
        <w:t xml:space="preserve">This project aims to develop and validate an enhanced nowcasting framework specifically for Zurich, with objectives including:</w:t>
      </w:r>
    </w:p>
    <w:p>
      <w:pPr>
        <w:numPr>
          <w:ilvl w:val="0"/>
          <w:numId w:val="1002"/>
        </w:numPr>
        <w:pStyle w:val="Compact"/>
      </w:pPr>
      <w:r>
        <w:t xml:space="preserve">To integrate high-frequency radar data (e.g., CH-RADAR network) and dense urban sensor arrays into a machine learning-augmented NWP system.</w:t>
      </w:r>
    </w:p>
    <w:p>
      <w:pPr>
        <w:numPr>
          <w:ilvl w:val="0"/>
          <w:numId w:val="1002"/>
        </w:numPr>
        <w:pStyle w:val="Compact"/>
      </w:pPr>
      <w:r>
        <w:t xml:space="preserve">To quantify the impact of the Zurich urban morphology on precipitation distribution and UHI development using high-resolution WRF-Chem simulations.</w:t>
      </w:r>
    </w:p>
    <w:p>
      <w:pPr>
        <w:numPr>
          <w:ilvl w:val="0"/>
          <w:numId w:val="1002"/>
        </w:numPr>
        <w:pStyle w:val="Compact"/>
      </w:pPr>
      <w:r>
        <w:t xml:space="preserve">To develop an operational prototype for 1-3 hour nowcasts of severe convective storms, flash flood risks, and extreme heat events tailored to Zurich's topography and built environment.</w:t>
      </w:r>
    </w:p>
    <w:p>
      <w:pPr>
        <w:numPr>
          <w:ilvl w:val="0"/>
          <w:numId w:val="1002"/>
        </w:numPr>
        <w:pStyle w:val="Compact"/>
      </w:pPr>
      <w:r>
        <w:t xml:space="preserve">To establish a collaborative framework between the Meteorologist at ETH Zurich, MeteoSwiss operations teams, and the City of Zurich's Climate Adaptation Office.</w:t>
      </w:r>
    </w:p>
    <w:bookmarkEnd w:id="23"/>
    <w:bookmarkStart w:id="24" w:name="X9f78dee15592ddc37a627d435c7342654c8ff8a"/>
    <w:p>
      <w:pPr>
        <w:pStyle w:val="Heading2"/>
      </w:pPr>
      <w:r>
        <w:t xml:space="preserve">4. Methodology: A Meteorologist-Driven Approach</w:t>
      </w:r>
    </w:p>
    <w:p>
      <w:pPr>
        <w:pStyle w:val="FirstParagraph"/>
      </w:pPr>
      <w:r>
        <w:t xml:space="preserve">The methodology centers on the active role of a dedicated Meteorologist as both data scientist and operational liaison:</w:t>
      </w:r>
    </w:p>
    <w:p>
      <w:pPr>
        <w:numPr>
          <w:ilvl w:val="0"/>
          <w:numId w:val="1003"/>
        </w:numPr>
        <w:pStyle w:val="Compact"/>
      </w:pPr>
      <w:r>
        <w:rPr>
          <w:bCs/>
          <w:b/>
        </w:rPr>
        <w:t xml:space="preserve">Data Acquisition &amp; Assimilation:</w:t>
      </w:r>
      <w:r>
        <w:t xml:space="preserve"> </w:t>
      </w:r>
      <w:r>
        <w:t xml:space="preserve">Leverage Zurich's unique assets: MeteoSwiss radar, ETH's atmospheric observatories (e.g., Hohenrain), IoT sensor networks in Zurich city, and high-resolution satellite data. The Meteorologist will design and implement advanced variational/data assimilation techniques to ingest this heterogeneous data.</w:t>
      </w:r>
    </w:p>
    <w:p>
      <w:pPr>
        <w:numPr>
          <w:ilvl w:val="0"/>
          <w:numId w:val="1003"/>
        </w:numPr>
        <w:pStyle w:val="Compact"/>
      </w:pPr>
      <w:r>
        <w:rPr>
          <w:bCs/>
          <w:b/>
        </w:rPr>
        <w:t xml:space="preserve">Machine Learning Integration:</w:t>
      </w:r>
      <w:r>
        <w:t xml:space="preserve"> </w:t>
      </w:r>
      <w:r>
        <w:t xml:space="preserve">Train convolutional neural networks (CNNs) on historical Zurich weather events to correct NWP model biases at the microscale, focusing on precipitation intensity and location. This requires the Meteorologist's deep understanding of local physics to guide feature selection and model validation.</w:t>
      </w:r>
    </w:p>
    <w:p>
      <w:pPr>
        <w:numPr>
          <w:ilvl w:val="0"/>
          <w:numId w:val="1003"/>
        </w:numPr>
        <w:pStyle w:val="Compact"/>
      </w:pPr>
      <w:r>
        <w:rPr>
          <w:bCs/>
          <w:b/>
        </w:rPr>
        <w:t xml:space="preserve">Urban-Climate Modeling:</w:t>
      </w:r>
      <w:r>
        <w:t xml:space="preserve"> </w:t>
      </w:r>
      <w:r>
        <w:t xml:space="preserve">Utilize WRF-Chem with detailed urban canopy models (e.g., UCM, BEM) calibrated against Zurich-specific building data to simulate UHI dynamics under varying synoptic conditions. The Meteorologist will interpret model outputs for urban planning relevance.</w:t>
      </w:r>
    </w:p>
    <w:p>
      <w:pPr>
        <w:numPr>
          <w:ilvl w:val="0"/>
          <w:numId w:val="1003"/>
        </w:numPr>
        <w:pStyle w:val="Compact"/>
      </w:pPr>
      <w:r>
        <w:rPr>
          <w:bCs/>
          <w:b/>
        </w:rPr>
        <w:t xml:space="preserve">Operational Validation &amp; Co-Design:</w:t>
      </w:r>
      <w:r>
        <w:t xml:space="preserve"> </w:t>
      </w:r>
      <w:r>
        <w:t xml:space="preserve">Partner with Zurich Fire Department and Public Works for real-world testing of nowcast accuracy during pilot events, ensuring the solution meets practical user needs – a core function of the modern Meteorologist in Switzerland.</w:t>
      </w:r>
    </w:p>
    <w:bookmarkEnd w:id="24"/>
    <w:bookmarkStart w:id="25" w:name="X1e9c4a9d7fecfd63396732a946907d11a8bebd2"/>
    <w:p>
      <w:pPr>
        <w:pStyle w:val="Heading2"/>
      </w:pPr>
      <w:r>
        <w:t xml:space="preserve">5. Significance &amp; Relevance to Switzerland Zurich</w:t>
      </w:r>
    </w:p>
    <w:p>
      <w:pPr>
        <w:pStyle w:val="FirstParagraph"/>
      </w:pPr>
      <w:r>
        <w:t xml:space="preserve">This Research Proposal delivers tangible value for Switzerland Zurich:</w:t>
      </w:r>
    </w:p>
    <w:p>
      <w:pPr>
        <w:numPr>
          <w:ilvl w:val="0"/>
          <w:numId w:val="1004"/>
        </w:numPr>
        <w:pStyle w:val="Compact"/>
      </w:pPr>
      <w:r>
        <w:rPr>
          <w:bCs/>
          <w:b/>
        </w:rPr>
        <w:t xml:space="preserve">Enhanced Public Safety:</w:t>
      </w:r>
      <w:r>
        <w:t xml:space="preserve"> </w:t>
      </w:r>
      <w:r>
        <w:t xml:space="preserve">Improved 1-3 hour forecasts of intense thunderstorms or flash floods directly reduce risks to Zurich's population and critical infrastructure (e.g., transit, power grids), aligning with Swiss Federal Office for Civil Protection priorities.</w:t>
      </w:r>
    </w:p>
    <w:p>
      <w:pPr>
        <w:numPr>
          <w:ilvl w:val="0"/>
          <w:numId w:val="1004"/>
        </w:numPr>
        <w:pStyle w:val="Compact"/>
      </w:pPr>
      <w:r>
        <w:rPr>
          <w:bCs/>
          <w:b/>
        </w:rPr>
        <w:t xml:space="preserve">Economic Resilience:</w:t>
      </w:r>
      <w:r>
        <w:t xml:space="preserve"> </w:t>
      </w:r>
      <w:r>
        <w:t xml:space="preserve">Reduced disruption to Zurich's global finance and logistics hub status through better planning for weather-related operational impacts.</w:t>
      </w:r>
    </w:p>
    <w:p>
      <w:pPr>
        <w:numPr>
          <w:ilvl w:val="0"/>
          <w:numId w:val="1004"/>
        </w:numPr>
        <w:pStyle w:val="Compact"/>
      </w:pPr>
      <w:r>
        <w:rPr>
          <w:bCs/>
          <w:b/>
        </w:rPr>
        <w:t xml:space="preserve">National Leadership:</w:t>
      </w:r>
      <w:r>
        <w:t xml:space="preserve"> </w:t>
      </w:r>
      <w:r>
        <w:t xml:space="preserve">Positions Switzerland Zurich as a pioneer in urban meteorology, directly contributing to the Swiss National Research Programme "Climate Change Impacts" (NRP 79) and strengthening the reputation of Swiss institutions like ETH Zurich and MeteoSwiss globally.</w:t>
      </w:r>
    </w:p>
    <w:p>
      <w:pPr>
        <w:numPr>
          <w:ilvl w:val="0"/>
          <w:numId w:val="1004"/>
        </w:numPr>
        <w:pStyle w:val="Compact"/>
      </w:pPr>
      <w:r>
        <w:rPr>
          <w:bCs/>
          <w:b/>
        </w:rPr>
        <w:t xml:space="preserve">Climate Adaptation Blueprint:</w:t>
      </w:r>
      <w:r>
        <w:t xml:space="preserve"> </w:t>
      </w:r>
      <w:r>
        <w:t xml:space="preserve">Provides a replicable framework for other Alpine cities facing similar challenges, making Switzerland a leader in climate-resilient urban planning. The Meteorologist's work becomes foundational knowledge for future policy.</w:t>
      </w:r>
    </w:p>
    <w:bookmarkEnd w:id="25"/>
    <w:bookmarkStart w:id="26" w:name="expected-outcomes-dissemination"/>
    <w:p>
      <w:pPr>
        <w:pStyle w:val="Heading2"/>
      </w:pPr>
      <w:r>
        <w:t xml:space="preserve">6. Expected Outcomes &amp; Dissemination</w:t>
      </w:r>
    </w:p>
    <w:p>
      <w:pPr>
        <w:pStyle w:val="FirstParagraph"/>
      </w:pPr>
      <w:r>
        <w:t xml:space="preserve">The primary outcome will be a validated operational nowcasting prototype for Zurich, co-developed with end-users. Secondary outcomes include:</w:t>
      </w:r>
    </w:p>
    <w:p>
      <w:pPr>
        <w:numPr>
          <w:ilvl w:val="0"/>
          <w:numId w:val="1005"/>
        </w:numPr>
        <w:pStyle w:val="Compact"/>
      </w:pPr>
      <w:r>
        <w:t xml:space="preserve">A peer-reviewed publication in a high-impact journal (e.g., Journal of Applied Meteorology and Climatology) detailing the Zurich-specific model enhancements.</w:t>
      </w:r>
    </w:p>
    <w:p>
      <w:pPr>
        <w:numPr>
          <w:ilvl w:val="0"/>
          <w:numId w:val="1005"/>
        </w:numPr>
        <w:pStyle w:val="Compact"/>
      </w:pPr>
      <w:r>
        <w:t xml:space="preserve">Technical reports for MeteoSwiss and City of Zurich, outlining implementation pathways.</w:t>
      </w:r>
    </w:p>
    <w:p>
      <w:pPr>
        <w:numPr>
          <w:ilvl w:val="0"/>
          <w:numId w:val="1005"/>
        </w:numPr>
        <w:pStyle w:val="Compact"/>
      </w:pPr>
      <w:r>
        <w:t xml:space="preserve">Workshops hosted by the leading Meteorologist at ETH Zurich to train Swiss meteorological staff on the new methodology.</w:t>
      </w:r>
    </w:p>
    <w:bookmarkEnd w:id="26"/>
    <w:bookmarkStart w:id="27" w:name="conclusion"/>
    <w:p>
      <w:pPr>
        <w:pStyle w:val="Heading2"/>
      </w:pPr>
      <w:r>
        <w:t xml:space="preserve">7. Conclusion</w:t>
      </w:r>
    </w:p>
    <w:p>
      <w:pPr>
        <w:pStyle w:val="FirstParagraph"/>
      </w:pPr>
      <w:r>
        <w:t xml:space="preserve">The complex meteorological reality of Switzerland Zurich demands a sophisticated, location-specific approach to weather forecasting. This Research Proposal defines a critical pathway forward, leveraging the unique assets of Zurich and placing the expertise of the Meteorologist at its core. By developing a next-generation nowcasting system grounded in local data and urban physics, this project will significantly advance weather prediction capabilities within one of Europe's most challenging and important meteorological environments. It moves beyond theoretical research to deliver actionable intelligence that directly enhances climate resilience, public safety, and economic stability for Zurich – a city where the role of the Meteorologist is not merely scientific but fundamentally civic. The success of this initiative will cement Switzerland Zurich's position as a global leader in applied atmospheric science and urban climate adaptation.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High-Resolution Nowcasting for Urban Climate Resilience in Switzerland Zurich</dc:title>
  <dc:creator/>
  <dc:language>en</dc:language>
  <cp:keywords/>
  <dcterms:created xsi:type="dcterms:W3CDTF">2026-07-21T10:35:26Z</dcterms:created>
  <dcterms:modified xsi:type="dcterms:W3CDTF">2026-07-21T10:35:26Z</dcterms:modified>
</cp:coreProperties>
</file>

<file path=docProps/custom.xml><?xml version="1.0" encoding="utf-8"?>
<Properties xmlns="http://schemas.openxmlformats.org/officeDocument/2006/custom-properties" xmlns:vt="http://schemas.openxmlformats.org/officeDocument/2006/docPropsVTypes"/>
</file>