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Midwife</w:t>
      </w:r>
      <w:r>
        <w:t xml:space="preserve"> </w:t>
      </w:r>
      <w:r>
        <w:t xml:space="preserve">Integration</w:t>
      </w:r>
      <w:r>
        <w:t xml:space="preserve"> </w:t>
      </w:r>
      <w:r>
        <w:t xml:space="preserve">for</w:t>
      </w:r>
      <w:r>
        <w:t xml:space="preserve"> </w:t>
      </w:r>
      <w:r>
        <w:t xml:space="preserve">Maternal</w:t>
      </w:r>
      <w:r>
        <w:t xml:space="preserve"> </w:t>
      </w:r>
      <w:r>
        <w:t xml:space="preserve">Health</w:t>
      </w:r>
      <w:r>
        <w:t xml:space="preserve"> </w:t>
      </w:r>
      <w:r>
        <w:t xml:space="preserve">in</w:t>
      </w:r>
      <w:r>
        <w:t xml:space="preserve"> </w:t>
      </w:r>
      <w:r>
        <w:t xml:space="preserve">India</w:t>
      </w:r>
      <w:r>
        <w:t xml:space="preserve"> </w:t>
      </w:r>
      <w:r>
        <w:t xml:space="preserve">New</w:t>
      </w:r>
      <w:r>
        <w:t xml:space="preserve"> </w:t>
      </w:r>
      <w:r>
        <w:t xml:space="preserve">Delhi</w:t>
      </w:r>
    </w:p>
    <w:bookmarkStart w:id="28" w:name="X7948ce01197984abe9316373c1b5e7f0eff8919"/>
    <w:p>
      <w:pPr>
        <w:pStyle w:val="Heading1"/>
      </w:pPr>
      <w:r>
        <w:t xml:space="preserve">Research Proposal: Strengthening the Role of Midwives in Urban Maternal Healthcare Systems of India New Delhi</w:t>
      </w:r>
    </w:p>
    <w:bookmarkStart w:id="20" w:name="abstract-approx.-150-words"/>
    <w:p>
      <w:pPr>
        <w:pStyle w:val="Heading2"/>
      </w:pPr>
      <w:r>
        <w:t xml:space="preserve">Abstract (Approx. 150 words)</w:t>
      </w:r>
    </w:p>
    <w:p>
      <w:pPr>
        <w:pStyle w:val="FirstParagraph"/>
      </w:pPr>
      <w:r>
        <w:t xml:space="preserve">This research proposal outlines a critical study to evaluate the integration, capacity, and impact of midwives within the public healthcare system across New Delhi, India. With maternal mortality still a significant concern in urban settings despite national progress, this project focuses specifically on the pivotal role of trained midwives (</w:t>
      </w:r>
      <w:r>
        <w:rPr>
          <w:iCs/>
          <w:i/>
        </w:rPr>
        <w:t xml:space="preserve">midwifery</w:t>
      </w:r>
      <w:r>
        <w:t xml:space="preserve">) as frontline providers. The study aims to identify barriers to effective midwife utilization and develop evidence-based strategies for enhancing their deployment in New Delhi's complex healthcare landscape, directly contributing to India's National Health Mission goals. Through a mixed-methods approach, the research will generate actionable data for policymakers in</w:t>
      </w:r>
      <w:r>
        <w:t xml:space="preserve"> </w:t>
      </w:r>
      <w:r>
        <w:rPr>
          <w:bCs/>
          <w:b/>
        </w:rPr>
        <w:t xml:space="preserve">India New Delhi</w:t>
      </w:r>
      <w:r>
        <w:t xml:space="preserve"> </w:t>
      </w:r>
      <w:r>
        <w:t xml:space="preserve">to optimize maternal health outcomes through midwifery-led care.</w:t>
      </w:r>
    </w:p>
    <w:bookmarkEnd w:id="20"/>
    <w:bookmarkStart w:id="21" w:name="Xfba95fa3183f65954559b801a015110e30fd145"/>
    <w:p>
      <w:pPr>
        <w:pStyle w:val="Heading2"/>
      </w:pPr>
      <w:r>
        <w:t xml:space="preserve">1. Introduction: The Critical Need for Midwives in India New Delhi (Approx. 150 words)</w:t>
      </w:r>
    </w:p>
    <w:p>
      <w:pPr>
        <w:pStyle w:val="FirstParagraph"/>
      </w:pPr>
      <w:r>
        <w:t xml:space="preserve">Maternal and neonatal health remains a cornerstone of public health priorities in India, where urban centers like New Delhi present unique challenges amidst high population density, significant socioeconomic disparities, and a fragmented healthcare infrastructure. Despite initiatives like the National Health Mission (NHM), maternal mortality ratio (MMR) in urban areas of</w:t>
      </w:r>
      <w:r>
        <w:t xml:space="preserve"> </w:t>
      </w:r>
      <w:r>
        <w:rPr>
          <w:bCs/>
          <w:b/>
        </w:rPr>
        <w:t xml:space="preserve">India New Delhi</w:t>
      </w:r>
      <w:r>
        <w:t xml:space="preserve"> </w:t>
      </w:r>
      <w:r>
        <w:t xml:space="preserve">persists higher than desired targets, particularly affecting marginalized communities in informal settlements (</w:t>
      </w:r>
      <w:r>
        <w:rPr>
          <w:iCs/>
          <w:i/>
        </w:rPr>
        <w:t xml:space="preserve">mohallas</w:t>
      </w:r>
      <w:r>
        <w:t xml:space="preserve">). Trained midwives represent a proven, cost-effective solution for providing essential, respectful, and continuous care during pregnancy, childbirth, and the postpartum period. However, their integration into the formal healthcare system within New Delhi is inconsistent. This research addresses a critical gap: understanding the specific challenges and opportunities for scaling up the midwife workforce as a key strategy to improve maternal health outcomes in</w:t>
      </w:r>
      <w:r>
        <w:t xml:space="preserve"> </w:t>
      </w:r>
      <w:r>
        <w:rPr>
          <w:bCs/>
          <w:b/>
        </w:rPr>
        <w:t xml:space="preserve">India New Delhi</w:t>
      </w:r>
      <w:r>
        <w:t xml:space="preserve">.</w:t>
      </w:r>
    </w:p>
    <w:bookmarkEnd w:id="21"/>
    <w:bookmarkStart w:id="22" w:name="X0a88804cabc538fca97f9eed201d7fa2b951e56"/>
    <w:p>
      <w:pPr>
        <w:pStyle w:val="Heading2"/>
      </w:pPr>
      <w:r>
        <w:t xml:space="preserve">2. Literature Review: Midwifery Landscape in Urban India (Approx. 150 words)</w:t>
      </w:r>
    </w:p>
    <w:p>
      <w:pPr>
        <w:pStyle w:val="FirstParagraph"/>
      </w:pPr>
      <w:r>
        <w:t xml:space="preserve">Existing literature on midwifery in India highlights the historical role of traditional birth attendants (</w:t>
      </w:r>
      <w:r>
        <w:rPr>
          <w:iCs/>
          <w:i/>
        </w:rPr>
        <w:t xml:space="preserve">dais</w:t>
      </w:r>
      <w:r>
        <w:t xml:space="preserve">) and the ongoing transition towards professionally trained midwives within the public health system. Studies (e.g., by WHO, ICM, Indian Journal of Community Medicine) emphasize that effective midwifery services significantly reduce maternal and neonatal mortality when integrated into primary healthcare. However, research specific to</w:t>
      </w:r>
      <w:r>
        <w:t xml:space="preserve"> </w:t>
      </w:r>
      <w:r>
        <w:rPr>
          <w:bCs/>
          <w:b/>
        </w:rPr>
        <w:t xml:space="preserve">India New Delhi</w:t>
      </w:r>
      <w:r>
        <w:t xml:space="preserve"> </w:t>
      </w:r>
      <w:r>
        <w:t xml:space="preserve">is scarce. Urban studies often focus on rural settings or generic national data, neglecting the distinct pressures of a megacity: high patient load, complex referral pathways, varying skill levels among cadres (including ASHAs), and cultural barriers in diverse neighborhoods. This project builds upon foundational work but zeroes in on the specific urban context of</w:t>
      </w:r>
      <w:r>
        <w:t xml:space="preserve"> </w:t>
      </w:r>
      <w:r>
        <w:rPr>
          <w:bCs/>
          <w:b/>
        </w:rPr>
        <w:t xml:space="preserve">New Delhi</w:t>
      </w:r>
      <w:r>
        <w:t xml:space="preserve">, analyzing how midwives function within its municipal health structures.</w:t>
      </w:r>
    </w:p>
    <w:bookmarkEnd w:id="22"/>
    <w:bookmarkStart w:id="23" w:name="research-objectives-approx.-100-words"/>
    <w:p>
      <w:pPr>
        <w:pStyle w:val="Heading2"/>
      </w:pPr>
      <w:r>
        <w:t xml:space="preserve">3. Research Objectives (Approx. 100 words)</w:t>
      </w:r>
    </w:p>
    <w:p>
      <w:pPr>
        <w:numPr>
          <w:ilvl w:val="0"/>
          <w:numId w:val="1001"/>
        </w:numPr>
        <w:pStyle w:val="Compact"/>
      </w:pPr>
      <w:r>
        <w:t xml:space="preserve">To assess the current deployment, training adequacy, and working conditions of registered midwives across key New Delhi districts (North, South, East).</w:t>
      </w:r>
    </w:p>
    <w:p>
      <w:pPr>
        <w:numPr>
          <w:ilvl w:val="0"/>
          <w:numId w:val="1001"/>
        </w:numPr>
        <w:pStyle w:val="Compact"/>
      </w:pPr>
      <w:r>
        <w:t xml:space="preserve">To identify systemic barriers (regulatory, infrastructural, cultural) hindering optimal midwife utilization in public health facilities and community outreach within New Delhi.</w:t>
      </w:r>
    </w:p>
    <w:p>
      <w:pPr>
        <w:numPr>
          <w:ilvl w:val="0"/>
          <w:numId w:val="1001"/>
        </w:numPr>
        <w:pStyle w:val="Compact"/>
      </w:pPr>
      <w:r>
        <w:t xml:space="preserve">To evaluate the perceived impact of midwife services on client satisfaction and maternal/neonatal health outcomes from the perspectives of clients, community health workers (ASHAs), and facility staff in</w:t>
      </w:r>
      <w:r>
        <w:t xml:space="preserve"> </w:t>
      </w:r>
      <w:r>
        <w:rPr>
          <w:bCs/>
          <w:b/>
        </w:rPr>
        <w:t xml:space="preserve">India New Delhi</w:t>
      </w:r>
      <w:r>
        <w:t xml:space="preserve">.</w:t>
      </w:r>
    </w:p>
    <w:p>
      <w:pPr>
        <w:numPr>
          <w:ilvl w:val="0"/>
          <w:numId w:val="1001"/>
        </w:numPr>
        <w:pStyle w:val="Compact"/>
      </w:pPr>
      <w:r>
        <w:t xml:space="preserve">To develop a context-specific, actionable framework for scaling up midwife integration within New Delhi's healthcare system.</w:t>
      </w:r>
    </w:p>
    <w:bookmarkEnd w:id="23"/>
    <w:bookmarkStart w:id="24" w:name="X6568ee1390a10284cad4b745681786a35bfb87d"/>
    <w:p>
      <w:pPr>
        <w:pStyle w:val="Heading2"/>
      </w:pPr>
      <w:r>
        <w:t xml:space="preserve">4. Methodology: A Mixed-Methods Approach (Approx. 150 words)</w:t>
      </w:r>
    </w:p>
    <w:p>
      <w:pPr>
        <w:pStyle w:val="FirstParagraph"/>
      </w:pPr>
      <w:r>
        <w:t xml:space="preserve">This study employs a sequential mixed-methods design. Phase 1: Quantitative survey of 200 midwives and health facility administrators across 30 public primary health centers (PHCs) in diverse New Delhi locations, measuring deployment, workload, training needs, and perceived barriers using validated instruments. Phase 2: Qualitative component including in-depth interviews (n=35) with midwives, ASHAs, pregnant women from target communities (</w:t>
      </w:r>
      <w:r>
        <w:rPr>
          <w:iCs/>
          <w:i/>
        </w:rPr>
        <w:t xml:space="preserve">mohallas</w:t>
      </w:r>
      <w:r>
        <w:t xml:space="preserve">), and policymakers (New Delhi Municipal Corporation &amp; Health Department). Focus Group Discussions (FGDs) will be held with women's groups to explore cultural acceptability. Data analysis will involve descriptive statistics for quantitative data and thematic analysis for qualitative data, ensuring triangulation of findings specific to</w:t>
      </w:r>
      <w:r>
        <w:t xml:space="preserve"> </w:t>
      </w:r>
      <w:r>
        <w:rPr>
          <w:bCs/>
          <w:b/>
        </w:rPr>
        <w:t xml:space="preserve">India New Delhi</w:t>
      </w:r>
      <w:r>
        <w:t xml:space="preserve">. Ethical clearance will be obtained from the Institutional Ethics Committee of the proposed lead institution in New Delhi.</w:t>
      </w:r>
    </w:p>
    <w:bookmarkEnd w:id="24"/>
    <w:bookmarkStart w:id="25" w:name="Xee538d4467813fc0ea30c27a3c81f783fed3209"/>
    <w:p>
      <w:pPr>
        <w:pStyle w:val="Heading2"/>
      </w:pPr>
      <w:r>
        <w:t xml:space="preserve">5. Significance &amp; Expected Impact (Approx. 100 words)</w:t>
      </w:r>
    </w:p>
    <w:p>
      <w:pPr>
        <w:pStyle w:val="FirstParagraph"/>
      </w:pPr>
      <w:r>
        <w:t xml:space="preserve">This research directly addresses a critical gap in implementing India's National Maternal Health Strategy, specifically within the complex urban environment of</w:t>
      </w:r>
      <w:r>
        <w:t xml:space="preserve"> </w:t>
      </w:r>
      <w:r>
        <w:rPr>
          <w:bCs/>
          <w:b/>
        </w:rPr>
        <w:t xml:space="preserve">New Delhi</w:t>
      </w:r>
      <w:r>
        <w:t xml:space="preserve">. The findings will provide robust evidence for the New Delhi Health Department and NITI Aayog to refine midwife training curricula, streamline deployment protocols, improve working conditions, and integrate midwives more effectively into the Urban Primary Healthcare System. By demonstrating tangible benefits in client satisfaction and health outcomes linked to midwife care, this study will advocate for policy shifts that prioritize</w:t>
      </w:r>
      <w:r>
        <w:t xml:space="preserve"> </w:t>
      </w:r>
      <w:r>
        <w:rPr>
          <w:bCs/>
          <w:b/>
        </w:rPr>
        <w:t xml:space="preserve">midwife</w:t>
      </w:r>
      <w:r>
        <w:t xml:space="preserve"> </w:t>
      </w:r>
      <w:r>
        <w:t xml:space="preserve">as a central pillar of maternal healthcare access across</w:t>
      </w:r>
      <w:r>
        <w:t xml:space="preserve"> </w:t>
      </w:r>
      <w:r>
        <w:rPr>
          <w:bCs/>
          <w:b/>
        </w:rPr>
        <w:t xml:space="preserve">India New Delhi</w:t>
      </w:r>
      <w:r>
        <w:t xml:space="preserve">, ultimately contributing to reduced MMR and enhanced quality of life for mothers and newborns in the national capital.</w:t>
      </w:r>
    </w:p>
    <w:bookmarkEnd w:id="25"/>
    <w:bookmarkStart w:id="26" w:name="X1f97d54a6b3128fdc9c00ee894b380f82bca289"/>
    <w:p>
      <w:pPr>
        <w:pStyle w:val="Heading2"/>
      </w:pPr>
      <w:r>
        <w:t xml:space="preserve">6. Timeline &amp; Budget Overview (Approx. 50 words)</w:t>
      </w:r>
    </w:p>
    <w:p>
      <w:pPr>
        <w:pStyle w:val="FirstParagraph"/>
      </w:pPr>
      <w:r>
        <w:t xml:space="preserve">The proposed research will span 18 months: Months 1-3 (Literature Review, Tool Finalization), Months 4-10 (Data Collection - Quantitative &amp; Qualitative), Months 11-15 (Analysis &amp; Drafting), Months 16-18 (Reporting, Policy Briefs, Dissemination). A detailed budget request will be submitted separately, focusing on fieldwork costs in New Delhi, researcher stipends, data analysis software, and dissemination activities within</w:t>
      </w:r>
      <w:r>
        <w:t xml:space="preserve"> </w:t>
      </w:r>
      <w:r>
        <w:rPr>
          <w:bCs/>
          <w:b/>
        </w:rPr>
        <w:t xml:space="preserve">India New Delhi</w:t>
      </w:r>
      <w:r>
        <w:t xml:space="preserve">.</w:t>
      </w:r>
    </w:p>
    <w:bookmarkEnd w:id="26"/>
    <w:bookmarkStart w:id="27" w:name="conclusion-approx.-50-words"/>
    <w:p>
      <w:pPr>
        <w:pStyle w:val="Heading2"/>
      </w:pPr>
      <w:r>
        <w:t xml:space="preserve">7. Conclusion (Approx. 50 words)</w:t>
      </w:r>
    </w:p>
    <w:p>
      <w:pPr>
        <w:pStyle w:val="FirstParagraph"/>
      </w:pPr>
      <w:r>
        <w:t xml:space="preserve">This research proposal presents a vital opportunity to strengthen the foundation of maternal healthcare in India's capital by centering the role of the midwife. By generating localized evidence within New Delhi, this study will provide a roadmap for scalable, effective midwifery integration essential for achieving equitable and high-quality maternal health services across</w:t>
      </w:r>
      <w:r>
        <w:t xml:space="preserve"> </w:t>
      </w:r>
      <w:r>
        <w:rPr>
          <w:bCs/>
          <w:b/>
        </w:rPr>
        <w:t xml:space="preserve">India New Delhi</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Midwife Integration for Maternal Health in India New Delhi</dc:title>
  <dc:creator/>
  <dc:language>en</dc:language>
  <cp:keywords/>
  <dcterms:created xsi:type="dcterms:W3CDTF">2026-07-23T16:46:33Z</dcterms:created>
  <dcterms:modified xsi:type="dcterms:W3CDTF">2026-07-23T16:46:33Z</dcterms:modified>
</cp:coreProperties>
</file>

<file path=docProps/custom.xml><?xml version="1.0" encoding="utf-8"?>
<Properties xmlns="http://schemas.openxmlformats.org/officeDocument/2006/custom-properties" xmlns:vt="http://schemas.openxmlformats.org/officeDocument/2006/docPropsVTypes"/>
</file>