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Midwife-Led</w:t>
      </w:r>
      <w:r>
        <w:t xml:space="preserve"> </w:t>
      </w:r>
      <w:r>
        <w:t xml:space="preserve">Care</w:t>
      </w:r>
      <w:r>
        <w:t xml:space="preserve"> </w:t>
      </w:r>
      <w:r>
        <w:t xml:space="preserve">in</w:t>
      </w:r>
      <w:r>
        <w:t xml:space="preserve"> </w:t>
      </w:r>
      <w:r>
        <w:t xml:space="preserve">Nepal</w:t>
      </w:r>
      <w:r>
        <w:t xml:space="preserve"> </w:t>
      </w:r>
      <w:r>
        <w:t xml:space="preserve">Kathmandu</w:t>
      </w:r>
    </w:p>
    <w:bookmarkStart w:id="28" w:name="Xffeb546822d153fe4a1f9f4cdbfd80d7476d812"/>
    <w:p>
      <w:pPr>
        <w:pStyle w:val="Heading1"/>
      </w:pPr>
      <w:r>
        <w:t xml:space="preserve">Research Proposal: Enhancing Maternal Health Outcomes through Midwife Integration in Nepal Kathmandu</w:t>
      </w:r>
    </w:p>
    <w:bookmarkStart w:id="20" w:name="X9c903e356138398b8b2031645a00949456f17d8"/>
    <w:p>
      <w:pPr>
        <w:pStyle w:val="Heading2"/>
      </w:pPr>
      <w:r>
        <w:t xml:space="preserve">1. Introduction: The Critical Need for Midwifery in Kathmandu, Nepal</w:t>
      </w:r>
    </w:p>
    <w:p>
      <w:pPr>
        <w:pStyle w:val="FirstParagraph"/>
      </w:pPr>
      <w:r>
        <w:t xml:space="preserve">Nepal continues to face significant challenges in maternal health despite notable progress over the past decade. With a maternal mortality ratio (MMR) of 164 deaths per 100,000 live births (UNICEF, 2023), Kathmandu Valley—Nepal's political and economic hub—remains a critical focus for intervention. While urban centers like Kathmandu boast better healthcare infrastructure than rural areas, maternal health disparities persist due to systemic gaps in skilled birth attendance and culturally appropriate care. This Research Proposal addresses the pivotal role of the</w:t>
      </w:r>
      <w:r>
        <w:t xml:space="preserve"> </w:t>
      </w:r>
      <w:r>
        <w:rPr>
          <w:bCs/>
          <w:b/>
        </w:rPr>
        <w:t xml:space="preserve">Midwife</w:t>
      </w:r>
      <w:r>
        <w:t xml:space="preserve"> </w:t>
      </w:r>
      <w:r>
        <w:t xml:space="preserve">as a solution to these challenges within</w:t>
      </w:r>
      <w:r>
        <w:t xml:space="preserve"> </w:t>
      </w:r>
      <w:r>
        <w:rPr>
          <w:bCs/>
          <w:b/>
        </w:rPr>
        <w:t xml:space="preserve">Nepal Kathmandu</w:t>
      </w:r>
      <w:r>
        <w:t xml:space="preserve">. Midwives, recognized by WHO as essential for achieving Universal Health Coverage (UHC), are underutilized in Kathmandu despite Nepal’s 2018 National Midwifery Policy. This study seeks to investigate the barriers and opportunities for integrating midwives into urban maternal health systems in Kathmandu Valley to reduce preventable maternal morbidity and mortality.</w:t>
      </w:r>
    </w:p>
    <w:bookmarkEnd w:id="20"/>
    <w:bookmarkStart w:id="21" w:name="Xe50d6b61979d26dffa8590f329d3595e5c75e0c"/>
    <w:p>
      <w:pPr>
        <w:pStyle w:val="Heading2"/>
      </w:pPr>
      <w:r>
        <w:t xml:space="preserve">2. Problem Statement: The Gap in Urban Maternal Care</w:t>
      </w:r>
    </w:p>
    <w:p>
      <w:pPr>
        <w:pStyle w:val="FirstParagraph"/>
      </w:pPr>
      <w:r>
        <w:t xml:space="preserve">Kathmandu, home to over 3 million people, experiences unique pressures on its healthcare system. While 57% of births occur in facilities (MoHP Nepal, 2021), overcrowded hospitals and physician shortages lead to fragmented care. Crucially, only 38% of urban birth facilities employ certified midwives—compared to the WHO-recommended minimum of 50%. This gap results in non-essential interventions (e.g., unnecessary C-sections) and poor patient-provider communication. Cultural preferences also play a role: many Kathmandu women, especially from marginalized communities (e.g., Dalit or ethnic minorities), avoid hospitals due to perceived disrespect during care. This Research Proposal directly confronts this crisis by centering the</w:t>
      </w:r>
      <w:r>
        <w:t xml:space="preserve"> </w:t>
      </w:r>
      <w:r>
        <w:rPr>
          <w:bCs/>
          <w:b/>
        </w:rPr>
        <w:t xml:space="preserve">Midwife</w:t>
      </w:r>
      <w:r>
        <w:t xml:space="preserve"> </w:t>
      </w:r>
      <w:r>
        <w:t xml:space="preserve">as a culturally competent, cost-effective provider who can bridge the gap between formal healthcare and community needs in</w:t>
      </w:r>
      <w:r>
        <w:t xml:space="preserve"> </w:t>
      </w:r>
      <w:r>
        <w:rPr>
          <w:bCs/>
          <w:b/>
        </w:rPr>
        <w:t xml:space="preserve">Nepal Kathmandu</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assess current utilization rates of midwives in Kathmandu Valley public and private health facilities.</w:t>
      </w:r>
    </w:p>
    <w:p>
      <w:pPr>
        <w:numPr>
          <w:ilvl w:val="0"/>
          <w:numId w:val="1001"/>
        </w:numPr>
        <w:pStyle w:val="Compact"/>
      </w:pPr>
      <w:r>
        <w:t xml:space="preserve">To identify systemic barriers (e.g., policy gaps, training deficiencies) hindering midwife integration in urban settings.</w:t>
      </w:r>
    </w:p>
    <w:p>
      <w:pPr>
        <w:numPr>
          <w:ilvl w:val="0"/>
          <w:numId w:val="1001"/>
        </w:numPr>
        <w:pStyle w:val="Compact"/>
      </w:pPr>
      <w:r>
        <w:t xml:space="preserve">To evaluate community perceptions of midwife-led care among pregnant women and families across Kathmandu’s diverse neighborhoods.</w:t>
      </w:r>
    </w:p>
    <w:p>
      <w:pPr>
        <w:numPr>
          <w:ilvl w:val="0"/>
          <w:numId w:val="1001"/>
        </w:numPr>
        <w:pStyle w:val="Compact"/>
      </w:pPr>
      <w:r>
        <w:t xml:space="preserve">To co-design a scalable model for midwife-led maternal health services tailored to Kathmandu’s urban context.</w:t>
      </w:r>
    </w:p>
    <w:bookmarkEnd w:id="22"/>
    <w:bookmarkStart w:id="23" w:name="methodology-a-mixed-methods-approach"/>
    <w:p>
      <w:pPr>
        <w:pStyle w:val="Heading2"/>
      </w:pPr>
      <w:r>
        <w:t xml:space="preserve">4. Methodology: A Mixed-Methods Approach</w:t>
      </w:r>
    </w:p>
    <w:p>
      <w:pPr>
        <w:pStyle w:val="FirstParagraph"/>
      </w:pPr>
      <w:r>
        <w:t xml:space="preserve">This study employs a sequential mixed-methods design over 18 months in Kathmandu Metropolitan City (KMC) and surrounding districts (Bhaktapur, Lalitpur). Phase 1 involves quantitative analysis of health facility records from 30 facilities (15 public, 15 private) to map midwife staffing and service delivery patterns. Phase 2 uses qualitative methods: in-depth interviews with 40 midwives, focus groups with 240 pregnant/postpartum women from varied socioeconomic backgrounds, and key informant interviews with KMC health officials. All data collection adheres to Nepal’s ethical guidelines (NHRC No. NREC/115-12) and uses Nepali-language instruments validated by Kathmandu University School of Public Health. Triangulation of data ensures robust insights into the</w:t>
      </w:r>
      <w:r>
        <w:t xml:space="preserve"> </w:t>
      </w:r>
      <w:r>
        <w:rPr>
          <w:bCs/>
          <w:b/>
        </w:rPr>
        <w:t xml:space="preserve">Midwife</w:t>
      </w:r>
      <w:r>
        <w:t xml:space="preserve">'s role within</w:t>
      </w:r>
      <w:r>
        <w:t xml:space="preserve"> </w:t>
      </w:r>
      <w:r>
        <w:rPr>
          <w:bCs/>
          <w:b/>
        </w:rPr>
        <w:t xml:space="preserve">Nepal Kathmandu</w:t>
      </w:r>
      <w:r>
        <w:t xml:space="preserve">'s healthcare ecosystem.</w:t>
      </w:r>
    </w:p>
    <w:bookmarkEnd w:id="23"/>
    <w:bookmarkStart w:id="24" w:name="Xdf2ef05b57a63f2baf45c5987322a6ca126597e"/>
    <w:p>
      <w:pPr>
        <w:pStyle w:val="Heading2"/>
      </w:pPr>
      <w:r>
        <w:t xml:space="preserve">5. Significance: Why This Research Matters for Nepal Kathmandu</w:t>
      </w:r>
    </w:p>
    <w:p>
      <w:pPr>
        <w:pStyle w:val="FirstParagraph"/>
      </w:pPr>
      <w:r>
        <w:t xml:space="preserve">This Research Proposal responds to a critical national priority. The Government of Nepal’s National Health Policy (2019) emphasizes "midwife-led care as the cornerstone of maternal health," yet implementation lags in urban centers like Kathmandu. Without targeted research, policies remain theoretical. This study will directly inform KMC’s Urban Health Strategy 2025 and Nepal’s Midwifery Service Delivery Guidelines. By documenting how midwives improve birth outcomes through culturally sensitive care—such as facilitating respectful communication during labor or providing postnatal home visits—we address Kathmandu’s unique urban challenges: high population density, traffic congestion delaying emergency care, and growing health inequities in informal settlements (e.g., slums in Kirtipur). The findings will empower policymakers to allocate resources effectively and integrate midwives into Nepal’s primary healthcare network.</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 First, a detailed map of midwife availability across Kathmandu Valley facilities. Second, evidence-based recommendations for policy reforms (e.g., mandating midwife-led antenatal clinics in all KMC health posts). Third, a community-validated model for "Midwife Community Outreach Units" operating in high-need Kathmandu neighborhoods. Crucially, this Research Proposal prioritizes co-creation with local stakeholders—midwives from the Nepal Midwifery Association and community health workers—to ensure solutions are contextually relevant. The ultimate impact will be measurable reductions in avoidable maternal deaths and improved birth experiences for women in</w:t>
      </w:r>
      <w:r>
        <w:t xml:space="preserve"> </w:t>
      </w:r>
      <w:r>
        <w:rPr>
          <w:bCs/>
          <w:b/>
        </w:rPr>
        <w:t xml:space="preserve">Nepal Kathmandu</w:t>
      </w:r>
      <w:r>
        <w:t xml:space="preserve">, setting a precedent for urban midwifery models across South Asia.</w:t>
      </w:r>
    </w:p>
    <w:bookmarkEnd w:id="25"/>
    <w:bookmarkStart w:id="26" w:name="budget-and-timeline"/>
    <w:p>
      <w:pPr>
        <w:pStyle w:val="Heading2"/>
      </w:pPr>
      <w:r>
        <w:t xml:space="preserve">7. Budget and Timeline</w:t>
      </w:r>
    </w:p>
    <w:p>
      <w:pPr>
        <w:pStyle w:val="FirstParagraph"/>
      </w:pPr>
      <w:r>
        <w:t xml:space="preserve">With a proposed budget of $45,000 (funded through WHO Nepal and UNFPA), this project will mobilize 3 researchers, 5 field enumerators trained in Kathmandu’s cultural nuances, and community liaisons. The timeline prioritizes rapid dissemination: baseline data collection (Months 1-4), analysis &amp; co-design workshops (Months 5-12), and policy brief development (Months 13-18). All outputs—including an open-access report—will be shared with Kathmandu Metropolitan City, Nepal Ministry of Health, and international partners like UNICEF Nepal.</w:t>
      </w:r>
    </w:p>
    <w:bookmarkEnd w:id="26"/>
    <w:bookmarkStart w:id="27" w:name="Xd8478bb5c554b96012ef1bab5ba6d7db2809439"/>
    <w:p>
      <w:pPr>
        <w:pStyle w:val="Heading2"/>
      </w:pPr>
      <w:r>
        <w:t xml:space="preserve">8. Conclusion: A Path to Sustainable Maternal Health in Kathmandu</w:t>
      </w:r>
    </w:p>
    <w:p>
      <w:pPr>
        <w:pStyle w:val="FirstParagraph"/>
      </w:pPr>
      <w:r>
        <w:t xml:space="preserve">In the heart of</w:t>
      </w:r>
      <w:r>
        <w:t xml:space="preserve"> </w:t>
      </w:r>
      <w:r>
        <w:rPr>
          <w:bCs/>
          <w:b/>
        </w:rPr>
        <w:t xml:space="preserve">Nepal Kathmandu</w:t>
      </w:r>
      <w:r>
        <w:t xml:space="preserve">, where progress is measured in streets crowded with expectant mothers waiting for care, this Research Proposal offers a pragmatic solution. The</w:t>
      </w:r>
      <w:r>
        <w:t xml:space="preserve"> </w:t>
      </w:r>
      <w:r>
        <w:rPr>
          <w:bCs/>
          <w:b/>
        </w:rPr>
        <w:t xml:space="preserve">Midwife</w:t>
      </w:r>
      <w:r>
        <w:t xml:space="preserve"> </w:t>
      </w:r>
      <w:r>
        <w:t xml:space="preserve">is not merely a healthcare provider but a catalyst for dignity, equity, and efficiency in urban maternal health. By centering the voices of Kathmandu’s women and midwives themselves, this study moves beyond theory to deliver actionable change. As Nepal strives toward SDG 3.1 (reducing global MMR by 2030), integrating midwives into the fabric of Kathmandu’s healthcare system is not just beneficial—it is essential for saving lives. This Research Proposal stands as a call to action, designed specifically to transform maternal care in one of South Asia’s most dynamic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Midwife-Led Care in Nepal Kathmandu</dc:title>
  <dc:creator/>
  <dc:language>en</dc:language>
  <cp:keywords/>
  <dcterms:created xsi:type="dcterms:W3CDTF">2026-07-23T05:56:52Z</dcterms:created>
  <dcterms:modified xsi:type="dcterms:W3CDTF">2026-07-23T05:56:52Z</dcterms:modified>
</cp:coreProperties>
</file>

<file path=docProps/custom.xml><?xml version="1.0" encoding="utf-8"?>
<Properties xmlns="http://schemas.openxmlformats.org/officeDocument/2006/custom-properties" xmlns:vt="http://schemas.openxmlformats.org/officeDocument/2006/docPropsVTypes"/>
</file>