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Canada's</w:t>
      </w:r>
      <w:r>
        <w:t xml:space="preserve"> </w:t>
      </w:r>
      <w:r>
        <w:t xml:space="preserve">Military</w:t>
      </w:r>
      <w:r>
        <w:t xml:space="preserve"> </w:t>
      </w:r>
      <w:r>
        <w:t xml:space="preserve">Officer</w:t>
      </w:r>
      <w:r>
        <w:t xml:space="preserve"> </w:t>
      </w:r>
      <w:r>
        <w:t xml:space="preserve">Corps</w:t>
      </w:r>
      <w:r>
        <w:t xml:space="preserve"> </w:t>
      </w:r>
      <w:r>
        <w:t xml:space="preserve">through</w:t>
      </w:r>
      <w:r>
        <w:t xml:space="preserve"> </w:t>
      </w:r>
      <w:r>
        <w:t xml:space="preserve">Montreal-Based</w:t>
      </w:r>
      <w:r>
        <w:t xml:space="preserve"> </w:t>
      </w:r>
      <w:r>
        <w:t xml:space="preserve">Strategic</w:t>
      </w:r>
      <w:r>
        <w:t xml:space="preserve"> </w:t>
      </w:r>
      <w:r>
        <w:t xml:space="preserve">Initiatives</w:t>
      </w:r>
    </w:p>
    <w:bookmarkStart w:id="27" w:name="Xc13e756924578a76dc4adf524dc8458b836b54c"/>
    <w:p>
      <w:pPr>
        <w:pStyle w:val="Heading1"/>
      </w:pPr>
      <w:r>
        <w:t xml:space="preserve">Research Proposal: Strengthening Canada's Military Officer Corps through Montreal-Based Strategic Initiatives</w:t>
      </w:r>
    </w:p>
    <w:bookmarkStart w:id="20" w:name="abstract"/>
    <w:p>
      <w:pPr>
        <w:pStyle w:val="Heading2"/>
      </w:pPr>
      <w:r>
        <w:t xml:space="preserve">Abstract</w:t>
      </w:r>
    </w:p>
    <w:p>
      <w:pPr>
        <w:pStyle w:val="FirstParagraph"/>
      </w:pPr>
      <w:r>
        <w:t xml:space="preserve">This research proposal addresses a critical gap in Canadian military human capital development by focusing on the unique role of military officers within the context of Canada Montreal. As Canada's most populous Francophone city and a strategic hub for defense innovation, Montreal presents an unparalleled environment to examine recruitment, training, cultural adaptation, and retention strategies for future Military Officers. The study proposes a comprehensive investigation into how localized approaches in Montreal can enhance the effectiveness of the Canadian Armed Forces (CAF) officer corps. This Research Proposal directly targets enhancing Canada's military readiness through evidence-based interventions centered on Montreal's distinctive demographic, linguistic, and institutional landscape. The anticipated outcomes will provide actionable policy recommendations for integrating cultural competence and urban operational expertise into officer development programs nationwide.</w:t>
      </w:r>
    </w:p>
    <w:bookmarkEnd w:id="20"/>
    <w:bookmarkStart w:id="21" w:name="introduction"/>
    <w:p>
      <w:pPr>
        <w:pStyle w:val="Heading2"/>
      </w:pPr>
      <w:r>
        <w:t xml:space="preserve">Introduction</w:t>
      </w:r>
    </w:p>
    <w:p>
      <w:pPr>
        <w:pStyle w:val="FirstParagraph"/>
      </w:pPr>
      <w:r>
        <w:t xml:space="preserve">Canada's strategic military posture relies fundamentally on the quality, adaptability, and leadership of its Military Officers. Montreal, as a major metropolitan center with over 4 million residents and home to key CAF establishments including the Quebec Regional Headquarters and numerous defense contractors like Lockheed Martin Canada, represents a vital node in Canada's defense infrastructure. However, current officer development frameworks often fail to adequately address the complexities of operating within a large, linguistically diverse urban environment like Montreal. This research proposes an in-depth analysis of how Military Officers can be better prepared for modern operational demands specific to Canada's largest city and its surrounding regions. The central question driving this Research Proposal is: *How can Montreal-based initiatives optimize the recruitment, training, and deployment of Military Officers to enhance Canadian military effectiveness within urban contexts?*</w:t>
      </w:r>
    </w:p>
    <w:bookmarkEnd w:id="21"/>
    <w:bookmarkStart w:id="22" w:name="literature-review-gap-analysis"/>
    <w:p>
      <w:pPr>
        <w:pStyle w:val="Heading2"/>
      </w:pPr>
      <w:r>
        <w:t xml:space="preserve">Literature Review &amp; Gap Analysis</w:t>
      </w:r>
    </w:p>
    <w:p>
      <w:pPr>
        <w:pStyle w:val="FirstParagraph"/>
      </w:pPr>
      <w:r>
        <w:t xml:space="preserve">Existing literature on Military Officer development in Canada predominantly focuses on traditional training at the Royal Military College (RMC) in Kingston or standardized national programs, with limited attention to regional variations. Studies by the Canadian Forces College and academic institutions like McGill University have noted challenges related to linguistic duality and urban engagement but lack location-specific, actionable frameworks for Montreal. A significant gap exists between theoretical models of officer leadership and the practical realities of leading units in a complex, multicultural city center like Montreal. This Research Proposal directly addresses this void by situating Military Officer development within Montreal's unique socio-cultural ecosystem – its Francophone majority, historical significance as a military hub, and proximity to international borders.</w:t>
      </w:r>
    </w:p>
    <w:bookmarkEnd w:id="22"/>
    <w:bookmarkStart w:id="23" w:name="research-objectives"/>
    <w:p>
      <w:pPr>
        <w:pStyle w:val="Heading2"/>
      </w:pPr>
      <w:r>
        <w:t xml:space="preserve">Research Objectives</w:t>
      </w:r>
    </w:p>
    <w:p>
      <w:pPr>
        <w:numPr>
          <w:ilvl w:val="0"/>
          <w:numId w:val="1001"/>
        </w:numPr>
        <w:pStyle w:val="Compact"/>
      </w:pPr>
      <w:r>
        <w:t xml:space="preserve">To analyze current recruitment pipelines for Military Officers targeting Montreal's diverse population (including French-speaking youth, immigrants, and Francophone communities) to identify barriers and opportunities.</w:t>
      </w:r>
    </w:p>
    <w:p>
      <w:pPr>
        <w:numPr>
          <w:ilvl w:val="0"/>
          <w:numId w:val="1001"/>
        </w:numPr>
        <w:pStyle w:val="Compact"/>
      </w:pPr>
      <w:r>
        <w:t xml:space="preserve">To evaluate the effectiveness of existing training modules in preparing Military Officers for urban operations within a Canadian context, particularly focusing on Montreal's distinct challenges (e.g., language dynamics, community relations in multicultural neighborhoods).</w:t>
      </w:r>
    </w:p>
    <w:p>
      <w:pPr>
        <w:numPr>
          <w:ilvl w:val="0"/>
          <w:numId w:val="1001"/>
        </w:numPr>
        <w:pStyle w:val="Compact"/>
      </w:pPr>
      <w:r>
        <w:t xml:space="preserve">To develop a localized curriculum framework integrating Montreal-specific case studies, cultural competence training, and partnership models with local institutions (universities like Concordia and McGill) for Military Officer development.</w:t>
      </w:r>
    </w:p>
    <w:p>
      <w:pPr>
        <w:numPr>
          <w:ilvl w:val="0"/>
          <w:numId w:val="1001"/>
        </w:numPr>
        <w:pStyle w:val="Compact"/>
      </w:pPr>
      <w:r>
        <w:t xml:space="preserve">To assess retention strategies for officers stationed in or frequently operating within the Montreal region, linking quality of life and community integration to long-term career sustainability.</w:t>
      </w:r>
    </w:p>
    <w:bookmarkEnd w:id="23"/>
    <w:bookmarkStart w:id="24" w:name="methodology"/>
    <w:p>
      <w:pPr>
        <w:pStyle w:val="Heading2"/>
      </w:pPr>
      <w:r>
        <w:t xml:space="preserve">Methodology</w:t>
      </w:r>
    </w:p>
    <w:p>
      <w:pPr>
        <w:pStyle w:val="FirstParagraph"/>
      </w:pPr>
      <w:r>
        <w:t xml:space="preserve">This mixed-methods study employs a sequential explanatory design conducted over 18 months in Canada Montreal. Phase 1 involves quantitative analysis of CAF recruitment data (2019-2024) focusing on Montreal applicants/acceptance rates, language proficiency metrics, and officer deployment patterns within the city. Phase 2 conducts qualitative interviews with key stakeholders: active-duty Military Officers stationed in Montreal (n=35), RMC faculty specializing in urban operations (n=8), community leaders from Montreal's diverse neighborhoods (n=20), and CAF recruiters (n=10). Phase 3 utilizes a focus group methodology with recent Military Officer graduates to co-develop the proposed curriculum framework. All data collection will adhere strictly to Canadian ethical research standards, with full participation consent obtained. Analysis will utilize thematic coding for qualitative data and regression analysis for quantitative trends, ensuring findings are directly applicable to Montreal's context.</w:t>
      </w:r>
    </w:p>
    <w:bookmarkEnd w:id="24"/>
    <w:bookmarkStart w:id="25" w:name="significance-expected-outcomes"/>
    <w:p>
      <w:pPr>
        <w:pStyle w:val="Heading2"/>
      </w:pPr>
      <w:r>
        <w:t xml:space="preserve">Significance &amp; Expected Outcomes</w:t>
      </w:r>
    </w:p>
    <w:p>
      <w:pPr>
        <w:pStyle w:val="FirstParagraph"/>
      </w:pPr>
      <w:r>
        <w:t xml:space="preserve">The significance of this Research Proposal lies in its localized approach to a national military challenge. By centering the investigation on Canada Montreal, this study offers solutions that transcend mere geographical specificity. It provides a replicable model for other major Canadian cities (e.g., Vancouver, Toronto) while addressing Montreal's unique position as Canada’s cultural and economic capital. Expected outcomes include: (1) A validated recruitment strategy targeting Montreal's Francophone youth; (2) An enhanced Urban Operations module for Military Officer training incorporating real-world Montreal scenarios; (3) A partnership protocol between CAF units, McGill University, and Concordia for joint research on urban military engagement; and (4) Evidence-based retention metrics to improve officer satisfaction in metropolitan postings. These outcomes will directly contribute to Canada's national defense strategy by fostering a more adaptable, culturally intelligent Military Officer corps capable of operating effectively across Canada's diverse urban landscape.</w:t>
      </w:r>
    </w:p>
    <w:bookmarkEnd w:id="25"/>
    <w:bookmarkStart w:id="26" w:name="conclusion"/>
    <w:p>
      <w:pPr>
        <w:pStyle w:val="Heading2"/>
      </w:pPr>
      <w:r>
        <w:t xml:space="preserve">Conclusion</w:t>
      </w:r>
    </w:p>
    <w:p>
      <w:pPr>
        <w:pStyle w:val="FirstParagraph"/>
      </w:pPr>
      <w:r>
        <w:t xml:space="preserve">As Canada navigates an era of complex security challenges requiring nuanced leadership, the strategic development of its Military Officers must evolve beyond traditional models. This Research Proposal leverages Montreal's pivotal role as Canada's largest Francophone city and a defense innovation hub to build a more resilient officer corps. The research will generate critical insights into how local context shapes military effectiveness, ensuring that future Military Officers are not only skilled tactically but also deeply attuned to the communities they serve across Canada Montreal. By grounding this initiative firmly in Montreal's realities, the study promises actionable pathways to strengthen Canada's entire Military Officer ecosystem, enhancing national security readiness through locally informed strategic development. This Research Proposal represents a vital step towards ensuring Canadian military leadership remains effective, inclusive, and responsive within Canada's most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Canada's Military Officer Corps through Montreal-Based Strategic Initiatives</dc:title>
  <dc:creator/>
  <dc:language>en</dc:language>
  <cp:keywords/>
  <dcterms:created xsi:type="dcterms:W3CDTF">2026-07-21T10:41:09Z</dcterms:created>
  <dcterms:modified xsi:type="dcterms:W3CDTF">2026-07-21T10:41:09Z</dcterms:modified>
</cp:coreProperties>
</file>

<file path=docProps/custom.xml><?xml version="1.0" encoding="utf-8"?>
<Properties xmlns="http://schemas.openxmlformats.org/officeDocument/2006/custom-properties" xmlns:vt="http://schemas.openxmlformats.org/officeDocument/2006/docPropsVTypes"/>
</file>