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Lyon</w:t>
      </w:r>
      <w:r>
        <w:t xml:space="preserve"> </w:t>
      </w:r>
      <w:r>
        <w:t xml:space="preserve">Case</w:t>
      </w:r>
      <w:r>
        <w:t xml:space="preserve"> </w:t>
      </w:r>
      <w:r>
        <w:t xml:space="preserve">Study</w:t>
      </w:r>
    </w:p>
    <w:bookmarkStart w:id="30" w:name="X31fbf3690f280c3103bd2ffa689935be1337f92"/>
    <w:p>
      <w:pPr>
        <w:pStyle w:val="Heading1"/>
      </w:pPr>
      <w:r>
        <w:t xml:space="preserve">Research Proposal: Military Officer Leadership in Urban Contexts – A Strategic Analysis of France Lyon's Civil-Military Dynamics</w:t>
      </w:r>
    </w:p>
    <w:bookmarkStart w:id="20" w:name="i.-introduction-and-background"/>
    <w:p>
      <w:pPr>
        <w:pStyle w:val="Heading2"/>
      </w:pPr>
      <w:r>
        <w:t xml:space="preserve">I. Introduction and Background</w:t>
      </w:r>
    </w:p>
    <w:p>
      <w:pPr>
        <w:pStyle w:val="FirstParagraph"/>
      </w:pPr>
      <w:r>
        <w:t xml:space="preserve">This Research Proposal outlines a critical investigation into the evolving role of the modern Military Officer within complex urban environments, with specific focus on France Lyon as a strategic case study. As one of Europe's most significant metropolitan centers and a historic military hub in France, Lyon presents an unparalleled setting to analyze how contemporary Military Officers navigate civil-military relations, crisis management, and community engagement in densely populated urban landscapes. The French Armed Forces have increasingly emphasized the importance of officer training that integrates soft power capabilities alongside traditional military skills, particularly in cities where national security intersects with public administration and social cohesion.</w:t>
      </w:r>
    </w:p>
    <w:bookmarkEnd w:id="20"/>
    <w:bookmarkStart w:id="21" w:name="ii.-problem-statement"/>
    <w:p>
      <w:pPr>
        <w:pStyle w:val="Heading2"/>
      </w:pPr>
      <w:r>
        <w:t xml:space="preserve">II. Problem Statement</w:t>
      </w:r>
    </w:p>
    <w:p>
      <w:pPr>
        <w:pStyle w:val="FirstParagraph"/>
      </w:pPr>
      <w:r>
        <w:t xml:space="preserve">Despite France's strategic investments in military modernization, there remains a significant gap in empirical research examining how Military Officers effectively operate within the intricate socio-political fabric of major French cities like Lyon. Current officer training curricula often prioritize conventional warfare over urban leadership competencies, creating a disconnect between theoretical preparation and on-the-ground realities. This deficiency becomes acutely evident during civil emergencies – such as natural disasters, public health crises, or social unrest – where Military Officers are frequently deployed to support local authorities yet lack contextual understanding of Lyon's unique demographics, cultural dynamics, and administrative structures. The absence of localized leadership frameworks risks undermining mission effectiveness and community trust.</w:t>
      </w:r>
    </w:p>
    <w:bookmarkEnd w:id="21"/>
    <w:bookmarkStart w:id="22" w:name="iii.-research-objectives"/>
    <w:p>
      <w:pPr>
        <w:pStyle w:val="Heading2"/>
      </w:pPr>
      <w:r>
        <w:t xml:space="preserve">III. Research Objectives</w:t>
      </w:r>
    </w:p>
    <w:p>
      <w:pPr>
        <w:numPr>
          <w:ilvl w:val="0"/>
          <w:numId w:val="1001"/>
        </w:numPr>
        <w:pStyle w:val="Compact"/>
      </w:pPr>
      <w:r>
        <w:t xml:space="preserve">To systematically analyze the operational challenges faced by Military Officers during civil-military engagements in Lyon's urban environment.</w:t>
      </w:r>
    </w:p>
    <w:p>
      <w:pPr>
        <w:numPr>
          <w:ilvl w:val="0"/>
          <w:numId w:val="1001"/>
        </w:numPr>
        <w:pStyle w:val="Compact"/>
      </w:pPr>
      <w:r>
        <w:t xml:space="preserve">To develop a contextualized leadership model for French Military Officers operating within metropolitan settings, with Lyon as the primary case study.</w:t>
      </w:r>
    </w:p>
    <w:p>
      <w:pPr>
        <w:numPr>
          <w:ilvl w:val="0"/>
          <w:numId w:val="1001"/>
        </w:numPr>
        <w:pStyle w:val="Compact"/>
      </w:pPr>
      <w:r>
        <w:t xml:space="preserve">To evaluate current French military training programs against Lyon-specific urban leadership requirements and identify gaps.</w:t>
      </w:r>
    </w:p>
    <w:p>
      <w:pPr>
        <w:numPr>
          <w:ilvl w:val="0"/>
          <w:numId w:val="1001"/>
        </w:numPr>
        <w:pStyle w:val="Compact"/>
      </w:pPr>
      <w:r>
        <w:t xml:space="preserve">To propose evidence-based recommendations for enhancing officer preparedness through targeted curriculum development and community integration protocols.</w:t>
      </w:r>
    </w:p>
    <w:bookmarkEnd w:id="22"/>
    <w:bookmarkStart w:id="23" w:name="iv.-literature-review-key-gaps"/>
    <w:p>
      <w:pPr>
        <w:pStyle w:val="Heading2"/>
      </w:pPr>
      <w:r>
        <w:t xml:space="preserve">IV. Literature Review (Key Gaps)</w:t>
      </w:r>
    </w:p>
    <w:p>
      <w:pPr>
        <w:pStyle w:val="FirstParagraph"/>
      </w:pPr>
      <w:r>
        <w:t xml:space="preserve">Existing scholarship on Military Officer leadership predominantly focuses on battlefield scenarios or international deployments, neglecting urban contexts like Lyon. While studies by Le Moal (2019) on French civil-military cooperation and Deschamps (2021) on urban crisis management provide foundational insights, none offer a granular analysis of Lyon-specific dynamics. Crucially, no research has yet mapped the intersection of France's National Military Strategy with Lyon's municipal governance framework – a critical omission given that Lyon hosts the French Army's 1st Military Region Headquarters and serves as a key node in national security infrastructure.</w:t>
      </w:r>
    </w:p>
    <w:bookmarkEnd w:id="23"/>
    <w:bookmarkStart w:id="24" w:name="v.-methodology"/>
    <w:p>
      <w:pPr>
        <w:pStyle w:val="Heading2"/>
      </w:pPr>
      <w:r>
        <w:t xml:space="preserve">V. Methodology</w:t>
      </w:r>
    </w:p>
    <w:p>
      <w:pPr>
        <w:pStyle w:val="FirstParagraph"/>
      </w:pPr>
      <w:r>
        <w:t xml:space="preserve">This interdisciplinary research will employ a mixed-methods approach over 18 months, conducted directly within France Lyon:</w:t>
      </w:r>
    </w:p>
    <w:p>
      <w:pPr>
        <w:numPr>
          <w:ilvl w:val="0"/>
          <w:numId w:val="1002"/>
        </w:numPr>
        <w:pStyle w:val="Compact"/>
      </w:pPr>
      <w:r>
        <w:rPr>
          <w:bCs/>
          <w:b/>
        </w:rPr>
        <w:t xml:space="preserve">Qualitative Phase (Months 1-6):</w:t>
      </w:r>
      <w:r>
        <w:t xml:space="preserve"> </w:t>
      </w:r>
      <w:r>
        <w:t xml:space="preserve">Semi-structured interviews with 30+ Military Officers stationed in Lyon (including active duty personnel from the Army, Gendarmerie, and National Guard), municipal officials from Lyon's Civil Security Directorate, and community leaders representing diverse neighborhoods. All interviews will be conducted in French with professional translation services for analysis.</w:t>
      </w:r>
    </w:p>
    <w:p>
      <w:pPr>
        <w:numPr>
          <w:ilvl w:val="0"/>
          <w:numId w:val="1002"/>
        </w:numPr>
        <w:pStyle w:val="Compact"/>
      </w:pPr>
      <w:r>
        <w:rPr>
          <w:bCs/>
          <w:b/>
        </w:rPr>
        <w:t xml:space="preserve">Quantitative Phase (Months 7-12):</w:t>
      </w:r>
      <w:r>
        <w:t xml:space="preserve"> </w:t>
      </w:r>
      <w:r>
        <w:t xml:space="preserve">Survey of 150+ Military Officers across France, with stratified sampling to isolate Lyon-based officers' experiences against national averages. Utilizing Likert-scale questionnaires assessing leadership efficacy in urban scenarios.</w:t>
      </w:r>
    </w:p>
    <w:p>
      <w:pPr>
        <w:numPr>
          <w:ilvl w:val="0"/>
          <w:numId w:val="1002"/>
        </w:numPr>
        <w:pStyle w:val="Compact"/>
      </w:pPr>
      <w:r>
        <w:rPr>
          <w:bCs/>
          <w:b/>
        </w:rPr>
        <w:t xml:space="preserve">Case Study Analysis (Months 13-18):</w:t>
      </w:r>
      <w:r>
        <w:t xml:space="preserve"> </w:t>
      </w:r>
      <w:r>
        <w:t xml:space="preserve">Deep-dive examination of three critical Lyon-specific incidents (e.g., 2020 pandemic response, 2019 flood management, and recent social unrest), analyzing officer decision-making processes through official reports and stakeholder testimonies.</w:t>
      </w:r>
    </w:p>
    <w:bookmarkEnd w:id="24"/>
    <w:bookmarkStart w:id="25" w:name="vi.-significance-of-the-study"/>
    <w:p>
      <w:pPr>
        <w:pStyle w:val="Heading2"/>
      </w:pPr>
      <w:r>
        <w:t xml:space="preserve">VI. Significance of the Study</w:t>
      </w:r>
    </w:p>
    <w:p>
      <w:pPr>
        <w:pStyle w:val="FirstParagraph"/>
      </w:pPr>
      <w:r>
        <w:t xml:space="preserve">This Research Proposal directly addresses a strategic imperative for the French Ministry of Defense. By focusing on France Lyon as a microcosm of modern urban military operations, findings will provide actionable intelligence to reshape officer development programs nationally. The proposed leadership model will integrate Lyon's unique context – including its role as a European transport nexus, UNESCO World Heritage status requiring sensitive intervention planning, and multi-ethnic population dynamics – into core military training. Crucially, this work positions France Lyon not merely as a location but as an essential laboratory for redefining Military Officer readiness in 21st-century urban environments where security challenges increasingly emerge from social rather than solely military domains.</w:t>
      </w:r>
    </w:p>
    <w:bookmarkEnd w:id="25"/>
    <w:bookmarkStart w:id="26" w:name="vii.-expected-outcomes-and-impact"/>
    <w:p>
      <w:pPr>
        <w:pStyle w:val="Heading2"/>
      </w:pPr>
      <w:r>
        <w:t xml:space="preserve">VII. Expected Outcomes and Impact</w:t>
      </w:r>
    </w:p>
    <w:p>
      <w:pPr>
        <w:pStyle w:val="FirstParagraph"/>
      </w:pPr>
      <w:r>
        <w:t xml:space="preserve">Anticipated deliverables include:</w:t>
      </w:r>
    </w:p>
    <w:p>
      <w:pPr>
        <w:numPr>
          <w:ilvl w:val="0"/>
          <w:numId w:val="1003"/>
        </w:numPr>
        <w:pStyle w:val="Compact"/>
      </w:pPr>
      <w:r>
        <w:t xml:space="preserve">A validated Urban Leadership Framework for Military Officers, specific to France's metropolitan centers including Lyon.</w:t>
      </w:r>
    </w:p>
    <w:p>
      <w:pPr>
        <w:numPr>
          <w:ilvl w:val="0"/>
          <w:numId w:val="1003"/>
        </w:numPr>
        <w:pStyle w:val="Compact"/>
      </w:pPr>
      <w:r>
        <w:t xml:space="preserve">Curriculum reform proposals for École de Guerre (French War College) with Lyon case studies integrated into leadership modules.</w:t>
      </w:r>
    </w:p>
    <w:p>
      <w:pPr>
        <w:numPr>
          <w:ilvl w:val="0"/>
          <w:numId w:val="1003"/>
        </w:numPr>
        <w:pStyle w:val="Compact"/>
      </w:pPr>
      <w:r>
        <w:t xml:space="preserve">Policy briefs for the French Ministry of Defense outlining protocol enhancements for Military Officer deployments in cities like Lyon, emphasizing community trust-building and inter-agency coordination.</w:t>
      </w:r>
    </w:p>
    <w:p>
      <w:pPr>
        <w:numPr>
          <w:ilvl w:val="0"/>
          <w:numId w:val="1003"/>
        </w:numPr>
        <w:pStyle w:val="Compact"/>
      </w:pPr>
      <w:r>
        <w:t xml:space="preserve">A public report detailing best practices for civil-military partnerships to be shared with Lyon's municipal administration and regional security bodies.</w:t>
      </w:r>
    </w:p>
    <w:p>
      <w:pPr>
        <w:pStyle w:val="FirstParagraph"/>
      </w:pPr>
      <w:r>
        <w:t xml:space="preserve">The Research Proposal directly responds to France's 2023 National Security Strategy, which identifies "urban resilience" as a priority. By grounding findings in Lyon – where military and civilian institutions share physical spaces (e.g., military installations adjacent to residential zones) – this study offers replicable insights for other major French cities like Marseille or Paris while maintaining Lyon's distinctive strategic relevance.</w:t>
      </w:r>
    </w:p>
    <w:bookmarkEnd w:id="26"/>
    <w:bookmarkStart w:id="27" w:name="viii.-ethical-considerations"/>
    <w:p>
      <w:pPr>
        <w:pStyle w:val="Heading2"/>
      </w:pPr>
      <w:r>
        <w:t xml:space="preserve">VIII. Ethical Considerations</w:t>
      </w:r>
    </w:p>
    <w:p>
      <w:pPr>
        <w:pStyle w:val="FirstParagraph"/>
      </w:pPr>
      <w:r>
        <w:t xml:space="preserve">All research adheres to French data protection laws (RGPD) and ethical review protocols. Participant anonymity will be preserved in all publications, with sensitive operational details redacted per military security directives. The University of Lyon's Institutional Review Board has granted preliminary approval for this study.</w:t>
      </w:r>
    </w:p>
    <w:bookmarkEnd w:id="27"/>
    <w:bookmarkStart w:id="28" w:name="ix.-timeline-and-budget-overview"/>
    <w:p>
      <w:pPr>
        <w:pStyle w:val="Heading2"/>
      </w:pPr>
      <w:r>
        <w:t xml:space="preserve">IX. Timeline and Budget Overview</w:t>
      </w:r>
    </w:p>
    <w:p>
      <w:pPr>
        <w:pStyle w:val="FirstParagraph"/>
      </w:pPr>
      <w:r>
        <w:t xml:space="preserve">The 18-month Research Proposal timeline is structured as follows: Literature review (Month 1), fieldwork design (Months 2-3), data collection (Months 4-14), analysis (Months 15-17), and final reporting (Month 18). Budget allocations prioritize on-site research in France Lyon, including travel for the research team between military installations, municipal offices, and community centers across the city's eight districts.</w:t>
      </w:r>
    </w:p>
    <w:bookmarkEnd w:id="28"/>
    <w:bookmarkStart w:id="29" w:name="x.-conclusion"/>
    <w:p>
      <w:pPr>
        <w:pStyle w:val="Heading2"/>
      </w:pPr>
      <w:r>
        <w:t xml:space="preserve">X. Conclusion</w:t>
      </w:r>
    </w:p>
    <w:p>
      <w:pPr>
        <w:pStyle w:val="FirstParagraph"/>
      </w:pPr>
      <w:r>
        <w:t xml:space="preserve">This Research Proposal establishes an urgent scholarly and operational imperative: to reimagine Military Officer capabilities within France's urban landscape through rigorous study anchored in Lyon's strategic reality. As France faces evolving security threats demanding nuanced civil-military coordination, this investigation transcends academic interest to become a critical investment in national security infrastructure. By centering our analysis on the lived experiences of Military Officers operating within the dynamic environment of France Lyon, we will generate knowledge that directly strengthens both military effectiveness and civic trust – ensuring future French officers are not merely tactically proficient but truly contextually prepared leaders for modern urban challenges.</w:t>
      </w:r>
    </w:p>
    <w:p>
      <w:pPr>
        <w:pStyle w:val="BodyText"/>
      </w:pPr>
      <w:r>
        <w:rPr>
          <w:bCs/>
          <w:b/>
        </w:rPr>
        <w:t xml:space="preserve">Submitted by:</w:t>
      </w:r>
      <w:r>
        <w:t xml:space="preserve"> </w:t>
      </w:r>
      <w:r>
        <w:t xml:space="preserve">Research Institute for Strategic Leadership (RISL)</w:t>
      </w:r>
      <w:r>
        <w:t xml:space="preserve"> </w:t>
      </w:r>
      <w:r>
        <w:rPr>
          <w:bCs/>
          <w:b/>
        </w:rPr>
        <w:t xml:space="preserve">Location:</w:t>
      </w:r>
      <w:r>
        <w:t xml:space="preserve"> </w:t>
      </w:r>
      <w:r>
        <w:t xml:space="preserve">Lyon, France</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Urban Contexts: A Lyon Case Study</dc:title>
  <dc:creator/>
  <dc:language>en</dc:language>
  <cp:keywords/>
  <dcterms:created xsi:type="dcterms:W3CDTF">2026-07-24T08:33:40Z</dcterms:created>
  <dcterms:modified xsi:type="dcterms:W3CDTF">2026-07-24T08:33:40Z</dcterms:modified>
</cp:coreProperties>
</file>

<file path=docProps/custom.xml><?xml version="1.0" encoding="utf-8"?>
<Properties xmlns="http://schemas.openxmlformats.org/officeDocument/2006/custom-properties" xmlns:vt="http://schemas.openxmlformats.org/officeDocument/2006/docPropsVTypes"/>
</file>