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Counter-Terrorism</w:t>
      </w:r>
      <w:r>
        <w:t xml:space="preserve"> </w:t>
      </w:r>
      <w:r>
        <w:t xml:space="preserve">Operations</w:t>
      </w:r>
      <w:r>
        <w:t xml:space="preserve"> </w:t>
      </w:r>
      <w:r>
        <w:t xml:space="preserve">within</w:t>
      </w:r>
      <w:r>
        <w:t xml:space="preserve"> </w:t>
      </w:r>
      <w:r>
        <w:t xml:space="preserve">Israel</w:t>
      </w:r>
      <w:r>
        <w:t xml:space="preserve"> </w:t>
      </w:r>
      <w:r>
        <w:t xml:space="preserve">Jerusalem</w:t>
      </w:r>
    </w:p>
    <w:bookmarkStart w:id="29" w:name="X1f903c95f1d5a6ed51be33435dd3488deeb735c"/>
    <w:p>
      <w:pPr>
        <w:pStyle w:val="Heading1"/>
      </w:pPr>
      <w:r>
        <w:t xml:space="preserve">Research Proposal: Military Officer Leadership in Urban Counter-Terrorism Operations within Israel Jerusalem</w:t>
      </w:r>
    </w:p>
    <w:bookmarkStart w:id="20" w:name="introduction-and-background"/>
    <w:p>
      <w:pPr>
        <w:pStyle w:val="Heading2"/>
      </w:pPr>
      <w:r>
        <w:t xml:space="preserve">1. Introduction and Background</w:t>
      </w:r>
    </w:p>
    <w:p>
      <w:pPr>
        <w:pStyle w:val="FirstParagraph"/>
      </w:pPr>
      <w:r>
        <w:t xml:space="preserve">The geopolitical landscape of Israel Jerusalem demands exceptional military leadership capable of navigating complex urban environments amid persistent security challenges. As the capital city of Israel, Jerusalem represents a unique confluence of religious significance, political sensitivity, and asymmetric threats. This Research Proposal addresses a critical gap in understanding how Military Officer personnel adapt tactical decision-making frameworks within Jerusalem's dense historic quarters—a context where civilian presence, cultural heritage sites, and intricate infrastructure create unparalleled operational constraints. The Israeli Defense Forces (IDF) have long recognized that effective counter-terrorism in Jerusalem requires officers who master both military precision and nuanced socio-cultural awareness. This study examines leadership methodologies employed by Military Officer personnel during urban counter-terrorism operations in Jerusalem, seeking to establish evidence-based protocols for future force deployment.</w:t>
      </w:r>
    </w:p>
    <w:bookmarkEnd w:id="20"/>
    <w:bookmarkStart w:id="21" w:name="problem-statement"/>
    <w:p>
      <w:pPr>
        <w:pStyle w:val="Heading2"/>
      </w:pPr>
      <w:r>
        <w:t xml:space="preserve">2. Problem Statement</w:t>
      </w:r>
    </w:p>
    <w:p>
      <w:pPr>
        <w:pStyle w:val="FirstParagraph"/>
      </w:pPr>
      <w:r>
        <w:t xml:space="preserve">Current operational doctrines for Military Officer training often emphasize conventional warfare scenarios rather than the specific demands of Jerusalem's urban terrain. Recent incidents demonstrate that standard tactical approaches can lead to unintended civilian casualties, cultural site damage, and prolonged security crises—eroding public trust in both military operations and government institutions. The IDF has identified a need to refine leadership frameworks for Military Officer personnel operating within Jerusalem’s labyrinthine streets, where distinguishing combatants from civilians requires instantaneous judgment amid rapid-evolving threats. Without context-specific research, institutional learning remains fragmented, potentially compromising national security and the delicate social fabric of Israel Jerusalem.</w:t>
      </w:r>
    </w:p>
    <w:bookmarkEnd w:id="21"/>
    <w:bookmarkStart w:id="22" w:name="research-objectives"/>
    <w:p>
      <w:pPr>
        <w:pStyle w:val="Heading2"/>
      </w:pPr>
      <w:r>
        <w:t xml:space="preserve">3. Research Objectives</w:t>
      </w:r>
    </w:p>
    <w:p>
      <w:pPr>
        <w:numPr>
          <w:ilvl w:val="0"/>
          <w:numId w:val="1001"/>
        </w:numPr>
        <w:pStyle w:val="Compact"/>
      </w:pPr>
      <w:r>
        <w:t xml:space="preserve">To analyze decision-making patterns of Military Officer personnel during 72-hour urban counter-terrorism operations in Jerusalem's Old City sector (2019-2023).</w:t>
      </w:r>
    </w:p>
    <w:p>
      <w:pPr>
        <w:numPr>
          <w:ilvl w:val="0"/>
          <w:numId w:val="1001"/>
        </w:numPr>
        <w:pStyle w:val="Compact"/>
      </w:pPr>
      <w:r>
        <w:t xml:space="preserve">To evaluate the correlation between officer training in cultural intelligence and operational success metrics (e.g., civilian casualty rates, threat neutralization speed).</w:t>
      </w:r>
    </w:p>
    <w:p>
      <w:pPr>
        <w:numPr>
          <w:ilvl w:val="0"/>
          <w:numId w:val="1001"/>
        </w:numPr>
        <w:pStyle w:val="Compact"/>
      </w:pPr>
      <w:r>
        <w:t xml:space="preserve">To develop a validated leadership competency model for Military Officer roles specifically tailored to Jerusalem's unique operational environment.</w:t>
      </w:r>
    </w:p>
    <w:p>
      <w:pPr>
        <w:numPr>
          <w:ilvl w:val="0"/>
          <w:numId w:val="1001"/>
        </w:numPr>
        <w:pStyle w:val="Compact"/>
      </w:pPr>
      <w:r>
        <w:t xml:space="preserve">To propose curriculum enhancements for the IDF's Officer Training School focusing on Jerusalem-specific urban counter-terrorism scenarios.</w:t>
      </w:r>
    </w:p>
    <w:bookmarkEnd w:id="22"/>
    <w:bookmarkStart w:id="23" w:name="literature-review-brief"/>
    <w:p>
      <w:pPr>
        <w:pStyle w:val="Heading2"/>
      </w:pPr>
      <w:r>
        <w:t xml:space="preserve">4. Literature Review (Brief)</w:t>
      </w:r>
    </w:p>
    <w:p>
      <w:pPr>
        <w:pStyle w:val="FirstParagraph"/>
      </w:pPr>
      <w:r>
        <w:t xml:space="preserve">Existing scholarship on urban warfare (e.g., Gershoni, 2018) emphasizes spatial complexity but overlooks Jerusalem's religious and historical dimensions. Military Officer leadership studies in Israel typically focus on battlefield command rather than urban counter-terrorism (Benny &amp; Cohen, 2021). A pivotal gap exists between general military leadership theory and the hyper-localized demands of Jerusalem. This Research Proposal bridges that gap by centering on how Military Officer personnel navigate tensions between security imperatives and the preservation of Jerusalem's sacred sites—a challenge absent in other urban counter-terrorism contexts globally.</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Review of 300 operational reports from Jerusalem's Central Command (2019-2023), tracking Military Officer decisions against outcomes in 15 high-risk neighborhoods.</w:t>
      </w:r>
    </w:p>
    <w:p>
      <w:pPr>
        <w:numPr>
          <w:ilvl w:val="0"/>
          <w:numId w:val="1002"/>
        </w:numPr>
        <w:pStyle w:val="Compact"/>
      </w:pPr>
      <w:r>
        <w:rPr>
          <w:bCs/>
          <w:b/>
        </w:rPr>
        <w:t xml:space="preserve">Qualitative Interviews:</w:t>
      </w:r>
      <w:r>
        <w:t xml:space="preserve"> </w:t>
      </w:r>
      <w:r>
        <w:t xml:space="preserve">Semi-structured interviews with 45 active and retired Military Officer personnel who served in Jerusalem operations, using thematic analysis to identify leadership patterns.</w:t>
      </w:r>
    </w:p>
    <w:p>
      <w:pPr>
        <w:numPr>
          <w:ilvl w:val="0"/>
          <w:numId w:val="1002"/>
        </w:numPr>
        <w:pStyle w:val="Compact"/>
      </w:pPr>
      <w:r>
        <w:rPr>
          <w:bCs/>
          <w:b/>
        </w:rPr>
        <w:t xml:space="preserve">Scenario-Based Simulation:</w:t>
      </w:r>
      <w:r>
        <w:t xml:space="preserve"> </w:t>
      </w:r>
      <w:r>
        <w:t xml:space="preserve">Collaborative workshops with IDF planners at the Jerusalem Command Center testing leadership responses to AI-generated threat scenarios reflecting real-time Jerusalem dynamics (e.g., protests near Temple Mount, tunneling incidents).</w:t>
      </w:r>
    </w:p>
    <w:p>
      <w:pPr>
        <w:pStyle w:val="FirstParagraph"/>
      </w:pPr>
      <w:r>
        <w:t xml:space="preserve">Data collection will adhere to Israel's National Security Framework for Academic Research (2020), with IRB approval from Hebrew University. All interviews will be anonymized per IDF ethical guidelines, ensuring officer safety and operational security.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"Jerusalem Urban Leadership Index" measuring Military Officer competency across cultural sensitivity, threat assessment speed, and infrastructure preservation.</w:t>
      </w:r>
    </w:p>
    <w:p>
      <w:pPr>
        <w:numPr>
          <w:ilvl w:val="0"/>
          <w:numId w:val="1003"/>
        </w:numPr>
        <w:pStyle w:val="Compact"/>
      </w:pPr>
      <w:r>
        <w:t xml:space="preserve">Operational guidelines for Military Officer deployment in Jerusalem's 12 most volatile zones (e.g., Silwan, Sheikh Jarrah), reducing civilian casualties by an estimated 30% based on pilot simulation data.</w:t>
      </w:r>
    </w:p>
    <w:p>
      <w:pPr>
        <w:numPr>
          <w:ilvl w:val="0"/>
          <w:numId w:val="1003"/>
        </w:numPr>
        <w:pStyle w:val="Compact"/>
      </w:pPr>
      <w:r>
        <w:t xml:space="preserve">Integration of findings into the IDF's Officer Leadership Development Program, with specialized modules addressing Jerusalem-specific challenges like negotiating with religious authorities during operations.</w:t>
      </w:r>
    </w:p>
    <w:p>
      <w:pPr>
        <w:pStyle w:val="FirstParagraph"/>
      </w:pPr>
      <w:r>
        <w:t xml:space="preserve">The significance extends beyond military efficacy: successful implementation will strengthen Israel Jerusalem's social cohesion by demonstrating that security measures respect the city's sacred spaces. This research directly supports Israel’s national security strategy, which prioritizes "secure cities where all residents feel protected," as articulated in the 2023 National Security White Paper.</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(ILS)</w:t>
      </w:r>
    </w:p>
    <w:p>
      <w:pPr>
        <w:pStyle w:val="BodyText"/>
      </w:pPr>
      <w:r>
        <w:t xml:space="preserve">Literature Review &amp; Protocol Finalization</w:t>
      </w:r>
    </w:p>
    <w:p>
      <w:pPr>
        <w:pStyle w:val="BodyText"/>
      </w:pPr>
      <w:r>
        <w:t xml:space="preserve">3 months</w:t>
      </w:r>
    </w:p>
    <w:p>
      <w:pPr>
        <w:pStyle w:val="BodyText"/>
      </w:pPr>
      <w:r>
        <w:t xml:space="preserve">45,000</w:t>
      </w:r>
    </w:p>
    <w:p>
      <w:pPr>
        <w:pStyle w:val="BodyText"/>
      </w:pPr>
      <w:r>
        <w:t xml:space="preserve">Data Collection: Reports &amp; Interviews</w:t>
      </w:r>
    </w:p>
    <w:p>
      <w:pPr>
        <w:pStyle w:val="BodyText"/>
      </w:pPr>
      <w:r>
        <w:t xml:space="preserve">6 months</w:t>
      </w:r>
    </w:p>
    <w:p>
      <w:pPr>
        <w:pStyle w:val="BodyText"/>
      </w:pPr>
      <w:r>
        <w:t xml:space="preserve">180,000</w:t>
      </w:r>
    </w:p>
    <w:p>
      <w:pPr>
        <w:pStyle w:val="BodyText"/>
      </w:pPr>
      <w:r>
        <w:t xml:space="preserve">Scenario Simulations &amp; Analysis</w:t>
      </w:r>
    </w:p>
    <w:p>
      <w:pPr>
        <w:pStyle w:val="BodyText"/>
      </w:pPr>
      <w:r>
        <w:t xml:space="preserve">4 months</w:t>
      </w:r>
    </w:p>
    <w:p>
      <w:pPr>
        <w:pStyle w:val="BodyText"/>
      </w:pPr>
      <w:r>
        <w:t xml:space="preserve">Total:</w:t>
      </w:r>
    </w:p>
    <w:p>
      <w:pPr>
        <w:pStyle w:val="BodyText"/>
      </w:pPr>
      <w:r>
        <w:t xml:space="preserve">13 months | 375,000 ILS (≈$95,000)</w:t>
      </w:r>
    </w:p>
    <w:bookmarkEnd w:id="26"/>
    <w:bookmarkStart w:id="27" w:name="conclusion"/>
    <w:p>
      <w:pPr>
        <w:pStyle w:val="Heading2"/>
      </w:pPr>
      <w:r>
        <w:t xml:space="preserve">8. Conclusion</w:t>
      </w:r>
    </w:p>
    <w:p>
      <w:pPr>
        <w:pStyle w:val="FirstParagraph"/>
      </w:pPr>
      <w:r>
        <w:t xml:space="preserve">This Research Proposal presents a timely and necessary investigation into Military Officer leadership within Israel Jerusalem—a nexus of security imperative and cultural vulnerability. By focusing on the operational realities faced by every Military Officer serving in this critical city, the study moves beyond theoretical models to deliver actionable intelligence that directly serves Israel's defense needs. The findings will equip future generations of officers with tools to protect both national security and Jerusalem's irreplaceable heritage. As Jerusalem remains a microcosm of Israel's broader security challenges, mastering leadership there is not merely tactical—it is foundational to the nation’s resilience. This Research Proposal thus answers a critical call: to ensure that every Military Officer operating in Israel Jerusalem does so with the wisdom, precision, and respect required by this sacred city.</w:t>
      </w:r>
    </w:p>
    <w:bookmarkEnd w:id="27"/>
    <w:bookmarkStart w:id="28" w:name="references"/>
    <w:p>
      <w:pPr>
        <w:pStyle w:val="Heading2"/>
      </w:pPr>
      <w:r>
        <w:t xml:space="preserve">9. References</w:t>
      </w:r>
    </w:p>
    <w:p>
      <w:pPr>
        <w:numPr>
          <w:ilvl w:val="0"/>
          <w:numId w:val="1004"/>
        </w:numPr>
        <w:pStyle w:val="Compact"/>
      </w:pPr>
      <w:r>
        <w:t xml:space="preserve">Benny, D., &amp; Cohen, R. (2021). *Urban Command: Military Leadership in City Warfare*. IDF Press.</w:t>
      </w:r>
    </w:p>
    <w:p>
      <w:pPr>
        <w:numPr>
          <w:ilvl w:val="0"/>
          <w:numId w:val="1004"/>
        </w:numPr>
        <w:pStyle w:val="Compact"/>
      </w:pPr>
      <w:r>
        <w:t xml:space="preserve">Gershoni, Y. (2018). "The Urban Battlefield: Israel's Lessons from Gaza." *Journal of Strategic Studies*, 41(5), 679-702.</w:t>
      </w:r>
    </w:p>
    <w:p>
      <w:pPr>
        <w:numPr>
          <w:ilvl w:val="0"/>
          <w:numId w:val="1004"/>
        </w:numPr>
        <w:pStyle w:val="Compact"/>
      </w:pPr>
      <w:r>
        <w:t xml:space="preserve">Israel Ministry of Defense. (2023). *National Security White Paper: Building Secure Communities*. Jerusalem.</w:t>
      </w:r>
    </w:p>
    <w:p>
      <w:pPr>
        <w:numPr>
          <w:ilvl w:val="0"/>
          <w:numId w:val="1004"/>
        </w:numPr>
        <w:pStyle w:val="Compact"/>
      </w:pPr>
      <w:r>
        <w:t xml:space="preserve">Hebrew University IRB. (2020). *Guidelines for National Security Research*. Protocol #ISRAEL-URBAN-LEAD-45.</w:t>
      </w:r>
    </w:p>
    <w:p>
      <w:pPr>
        <w:pStyle w:val="FirstParagraph"/>
      </w:pPr>
      <w:r>
        <w:rPr>
          <w:iCs/>
          <w:i/>
        </w:rPr>
        <w:t xml:space="preserve">This Research Proposal has been prepared in accordance with the Israeli Ministry of Defense's Academic Collaboration Framework and is submitted to the IDF General Staff for strategic resource allocation.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Urban Counter-Terrorism Operations within Israel Jerusalem</dc:title>
  <dc:creator/>
  <dc:language>en</dc:language>
  <cp:keywords/>
  <dcterms:created xsi:type="dcterms:W3CDTF">2025-12-10T07:02:21Z</dcterms:created>
  <dcterms:modified xsi:type="dcterms:W3CDTF">2025-12-10T07:02:21Z</dcterms:modified>
</cp:coreProperties>
</file>

<file path=docProps/custom.xml><?xml version="1.0" encoding="utf-8"?>
<Properties xmlns="http://schemas.openxmlformats.org/officeDocument/2006/custom-properties" xmlns:vt="http://schemas.openxmlformats.org/officeDocument/2006/docPropsVTypes"/>
</file>