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Military</w:t>
      </w:r>
      <w:r>
        <w:t xml:space="preserve"> </w:t>
      </w:r>
      <w:r>
        <w:t xml:space="preserve">Officer</w:t>
      </w:r>
      <w:r>
        <w:t xml:space="preserve"> </w:t>
      </w:r>
      <w:r>
        <w:t xml:space="preserve">Development</w:t>
      </w:r>
      <w:r>
        <w:t xml:space="preserve"> </w:t>
      </w:r>
      <w:r>
        <w:t xml:space="preserve">within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8" w:name="Xc4af114c31bbb656a5b547151f6334d6902f939"/>
    <w:p>
      <w:pPr>
        <w:pStyle w:val="Heading1"/>
      </w:pPr>
      <w:r>
        <w:t xml:space="preserve">Research Proposal: Cultivating Adaptive Leadership for Military Officers in the New Zealand Auckland Environment</w:t>
      </w:r>
    </w:p>
    <w:bookmarkStart w:id="20" w:name="abstract"/>
    <w:p>
      <w:pPr>
        <w:pStyle w:val="Heading2"/>
      </w:pPr>
      <w:r>
        <w:t xml:space="preserve">Abstract</w:t>
      </w:r>
    </w:p>
    <w:p>
      <w:pPr>
        <w:pStyle w:val="FirstParagraph"/>
      </w:pPr>
      <w:r>
        <w:t xml:space="preserve">This research proposal investigates the unique developmental needs of contemporary Military Officers operating within the strategic, cultural, and operational landscape of New Zealand Auckland. As the largest urban center and primary hub for naval operations in Aotearoa (New Zealand), Auckland presents distinct challenges and opportunities for military leadership development that have not been comprehensively addressed in current New Zealand Defence Force (NZDF) training frameworks. This study employs mixed-methods research to explore how Military Officer capabilities can be optimized through context-specific professional development, directly benefiting the NZDF's operational readiness and community integration within Auckland. The proposed Research Proposal bridges critical gaps between theoretical officer training and real-world application in a dynamic metropolitan setting.</w:t>
      </w:r>
    </w:p>
    <w:bookmarkEnd w:id="20"/>
    <w:bookmarkStart w:id="21" w:name="introduction-and-contextual-background"/>
    <w:p>
      <w:pPr>
        <w:pStyle w:val="Heading2"/>
      </w:pPr>
      <w:r>
        <w:t xml:space="preserve">1. Introduction and Contextual Background</w:t>
      </w:r>
    </w:p>
    <w:p>
      <w:pPr>
        <w:pStyle w:val="FirstParagraph"/>
      </w:pPr>
      <w:r>
        <w:t xml:space="preserve">New Zealand Auckland is not merely a geographical location for military operations; it is the operational epicenter for New Zealand's naval capabilities, housing the Devonport Naval Base—the heart of the Royal New Zealand Navy (RNZN). This strategic positioning places Military Officers assigned to Auckland in unique circumstances: navigating complex urban security environments, engaging with diverse Māori and Pacific Island communities, managing coastal and maritime security challenges, and supporting national disaster response efforts. Despite Auckland's significance as NZDF's primary naval hub, existing officer training programs often emphasize rural or conventional battlefield scenarios rather than the nuanced demands of a major metropolitan context. This Research Proposal directly addresses this disconnect by centering the development of Military Officers specifically for the New Zealand Auckland operational environment.</w:t>
      </w:r>
    </w:p>
    <w:bookmarkEnd w:id="21"/>
    <w:bookmarkStart w:id="22" w:name="problem-statement"/>
    <w:p>
      <w:pPr>
        <w:pStyle w:val="Heading2"/>
      </w:pPr>
      <w:r>
        <w:t xml:space="preserve">2. Problem Statement</w:t>
      </w:r>
    </w:p>
    <w:p>
      <w:pPr>
        <w:pStyle w:val="FirstParagraph"/>
      </w:pPr>
      <w:r>
        <w:t xml:space="preserve">Current NZDF officer development frameworks lack sufficient integration of urban, maritime, and culturally complex scenarios inherent to New Zealand Auckland. Military Officers deployed to Auckland frequently report gaps in preparedness for tasks such as:</w:t>
      </w:r>
    </w:p>
    <w:p>
      <w:pPr>
        <w:numPr>
          <w:ilvl w:val="0"/>
          <w:numId w:val="1001"/>
        </w:numPr>
        <w:pStyle w:val="Compact"/>
      </w:pPr>
      <w:r>
        <w:t xml:space="preserve">Navigating multi-agency coordination (e.g., with Police, Civil Defence, local councils) during urban crises</w:t>
      </w:r>
    </w:p>
    <w:p>
      <w:pPr>
        <w:numPr>
          <w:ilvl w:val="0"/>
          <w:numId w:val="1001"/>
        </w:numPr>
        <w:pStyle w:val="Compact"/>
      </w:pPr>
      <w:r>
        <w:t xml:space="preserve">Implementing Te Tiriti o Waitangi principles in community engagement within diverse Auckland neighborhoods</w:t>
      </w:r>
    </w:p>
    <w:p>
      <w:pPr>
        <w:numPr>
          <w:ilvl w:val="0"/>
          <w:numId w:val="1001"/>
        </w:numPr>
        <w:pStyle w:val="Compact"/>
      </w:pPr>
      <w:r>
        <w:t xml:space="preserve">Managing maritime security operations in one of the world's busiest ports while balancing economic and environmental priorities</w:t>
      </w:r>
    </w:p>
    <w:p>
      <w:pPr>
        <w:pStyle w:val="FirstParagraph"/>
      </w:pPr>
      <w:r>
        <w:t xml:space="preserve">Without targeted development, Military Officers risk inefficient resource allocation and diminished trust with local communities—critical factors for NZDF’s "Guardian of Peace" mandate. This Research Proposal argues that contextually relevant training is not merely advantageous but essential for effective leadership in New Zealand's most critical military operational zone.</w:t>
      </w:r>
    </w:p>
    <w:bookmarkEnd w:id="22"/>
    <w:bookmarkStart w:id="23" w:name="literature-review-and-gap-identification"/>
    <w:p>
      <w:pPr>
        <w:pStyle w:val="Heading2"/>
      </w:pPr>
      <w:r>
        <w:t xml:space="preserve">3. Literature Review and Gap Identification</w:t>
      </w:r>
    </w:p>
    <w:p>
      <w:pPr>
        <w:pStyle w:val="FirstParagraph"/>
      </w:pPr>
      <w:r>
        <w:t xml:space="preserve">Existing scholarship on Military Officer development predominantly focuses on combat-centric models (e.g., U.S. Army Leadership Doctrine) or generic peacekeeping scenarios, neglecting the specific demands of urbanized maritime environments like Auckland. New Zealand academic work (e.g., studies from the University of Auckland's Peace Studies Department) has examined NZDF community relations but rarely addresses officer-level strategic adaptation. A critical gap exists between:</w:t>
      </w:r>
    </w:p>
    <w:p>
      <w:pPr>
        <w:numPr>
          <w:ilvl w:val="0"/>
          <w:numId w:val="1002"/>
        </w:numPr>
        <w:pStyle w:val="Compact"/>
      </w:pPr>
      <w:r>
        <w:t xml:space="preserve">NZDF’s "Future Force 2030" vision emphasizing agile, community-integrated operations</w:t>
      </w:r>
    </w:p>
    <w:p>
      <w:pPr>
        <w:numPr>
          <w:ilvl w:val="0"/>
          <w:numId w:val="1002"/>
        </w:numPr>
        <w:pStyle w:val="Compact"/>
      </w:pPr>
      <w:r>
        <w:t xml:space="preserve">Actual training delivered to officers stationed in Auckland, which remains largely standardized</w:t>
      </w:r>
    </w:p>
    <w:p>
      <w:pPr>
        <w:pStyle w:val="FirstParagraph"/>
      </w:pPr>
      <w:r>
        <w:t xml:space="preserve">This Research Proposal directly targets this gap by proposing the first systematic study of Military Officer performance and development needs within the New Zealand Auckland context.</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3"/>
        </w:numPr>
        <w:pStyle w:val="Compact"/>
      </w:pPr>
      <w:r>
        <w:t xml:space="preserve">Identify key contextual challenges faced by Military Officers during deployments at Devonport Naval Base and other Auckland-based NZDF units.</w:t>
      </w:r>
    </w:p>
    <w:p>
      <w:pPr>
        <w:numPr>
          <w:ilvl w:val="0"/>
          <w:numId w:val="1003"/>
        </w:numPr>
        <w:pStyle w:val="Compact"/>
      </w:pPr>
      <w:r>
        <w:t xml:space="preserve">Evaluate the efficacy of current NZDF leadership training against Auckland-specific operational demands.</w:t>
      </w:r>
    </w:p>
    <w:p>
      <w:pPr>
        <w:numPr>
          <w:ilvl w:val="0"/>
          <w:numId w:val="1003"/>
        </w:numPr>
        <w:pStyle w:val="Compact"/>
      </w:pPr>
      <w:r>
        <w:t xml:space="preserve">Co-design a context-responsive development framework for Military Officers operating in New Zealand's largest urban center.</w:t>
      </w:r>
    </w:p>
    <w:p>
      <w:pPr>
        <w:numPr>
          <w:ilvl w:val="0"/>
          <w:numId w:val="1003"/>
        </w:numPr>
        <w:pStyle w:val="Compact"/>
      </w:pPr>
      <w:r>
        <w:t xml:space="preserve">Assess how this tailored approach enhances community trust, inter-agency cooperation, and operational success in Auckland.</w:t>
      </w:r>
    </w:p>
    <w:bookmarkEnd w:id="24"/>
    <w:bookmarkStart w:id="25" w:name="methodology"/>
    <w:p>
      <w:pPr>
        <w:pStyle w:val="Heading2"/>
      </w:pPr>
      <w:r>
        <w:t xml:space="preserve">5. Methodology</w:t>
      </w:r>
    </w:p>
    <w:p>
      <w:pPr>
        <w:pStyle w:val="FirstParagraph"/>
      </w:pPr>
      <w:r>
        <w:t xml:space="preserve">The Research Proposal employs a three-phase methodology grounded in the New Zealand Auckland setting:</w:t>
      </w:r>
    </w:p>
    <w:p>
      <w:pPr>
        <w:numPr>
          <w:ilvl w:val="0"/>
          <w:numId w:val="1004"/>
        </w:numPr>
        <w:pStyle w:val="Compact"/>
      </w:pPr>
      <w:r>
        <w:rPr>
          <w:bCs/>
          <w:b/>
        </w:rPr>
        <w:t xml:space="preserve">Phase 1 (Qualitative):</w:t>
      </w:r>
      <w:r>
        <w:t xml:space="preserve"> </w:t>
      </w:r>
      <w:r>
        <w:t xml:space="preserve">In-depth interviews with 30+ Military Officers currently serving at Devonport Naval Base, NZDF Auckland Headquarters, and community liaison teams across Auckland. Focus on real-world challenges in urban maritime security and community engagement.</w:t>
      </w:r>
    </w:p>
    <w:p>
      <w:pPr>
        <w:numPr>
          <w:ilvl w:val="0"/>
          <w:numId w:val="1004"/>
        </w:numPr>
        <w:pStyle w:val="Compact"/>
      </w:pPr>
      <w:r>
        <w:rPr>
          <w:bCs/>
          <w:b/>
        </w:rPr>
        <w:t xml:space="preserve">Phase 2 (Action Research):</w:t>
      </w:r>
      <w:r>
        <w:t xml:space="preserve"> </w:t>
      </w:r>
      <w:r>
        <w:t xml:space="preserve">Co-facilitated workshops with NZDF training officers (based in New Zealand) to prototype scenario-based exercises mirroring Auckland's unique environment (e.g., port security during major events, flood response in Mangere).</w:t>
      </w:r>
    </w:p>
    <w:p>
      <w:pPr>
        <w:numPr>
          <w:ilvl w:val="0"/>
          <w:numId w:val="1004"/>
        </w:numPr>
        <w:pStyle w:val="Compact"/>
      </w:pPr>
      <w:r>
        <w:rPr>
          <w:bCs/>
          <w:b/>
        </w:rPr>
        <w:t xml:space="preserve">Phase 3 (Quantitative &amp; Validation):</w:t>
      </w:r>
      <w:r>
        <w:t xml:space="preserve"> </w:t>
      </w:r>
      <w:r>
        <w:t xml:space="preserve">Surveys with 150+ NZDF personnel across Auckland units measuring leadership effectiveness pre- and post-prototyped training interventions, alongside community stakeholder feedback via the Auckland Council’s Defence Liaison Office.</w:t>
      </w:r>
    </w:p>
    <w:p>
      <w:pPr>
        <w:pStyle w:val="FirstParagraph"/>
      </w:pPr>
      <w:r>
        <w:t xml:space="preserve">Ethical approval will be sought from the University of Auckland's Human Ethics Committee, ensuring Māori perspectives are integrated per Te Tiriti o Waitangi principles. All research data will remain within New Zealand and adhere to NZDF security protocols.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substantial significance for New Zealand's defense strategy and Auckland community relations:</w:t>
      </w:r>
    </w:p>
    <w:p>
      <w:pPr>
        <w:numPr>
          <w:ilvl w:val="0"/>
          <w:numId w:val="1005"/>
        </w:numPr>
        <w:pStyle w:val="Compact"/>
      </w:pPr>
      <w:r>
        <w:rPr>
          <w:bCs/>
          <w:b/>
        </w:rPr>
        <w:t xml:space="preserve">Operational Impact:</w:t>
      </w:r>
      <w:r>
        <w:t xml:space="preserve"> </w:t>
      </w:r>
      <w:r>
        <w:t xml:space="preserve">Directly enhances NZDF readiness for Auckland-specific missions, from maritime security to disaster response.</w:t>
      </w:r>
    </w:p>
    <w:p>
      <w:pPr>
        <w:numPr>
          <w:ilvl w:val="0"/>
          <w:numId w:val="1005"/>
        </w:numPr>
        <w:pStyle w:val="Compact"/>
      </w:pPr>
      <w:r>
        <w:rPr>
          <w:bCs/>
          <w:b/>
        </w:rPr>
        <w:t xml:space="preserve">Cultural Relevance:</w:t>
      </w:r>
      <w:r>
        <w:t xml:space="preserve"> </w:t>
      </w:r>
      <w:r>
        <w:t xml:space="preserve">Embeds Māori leadership frameworks (e.g., Whanaungatanga) into officer training, strengthening Te Tiriti partnerships in the urban context.</w:t>
      </w:r>
    </w:p>
    <w:p>
      <w:pPr>
        <w:numPr>
          <w:ilvl w:val="0"/>
          <w:numId w:val="1005"/>
        </w:numPr>
        <w:pStyle w:val="Compact"/>
      </w:pPr>
      <w:r>
        <w:rPr>
          <w:bCs/>
          <w:b/>
        </w:rPr>
        <w:t xml:space="preserve">Resource Efficiency:</w:t>
      </w:r>
      <w:r>
        <w:t xml:space="preserve"> </w:t>
      </w:r>
      <w:r>
        <w:t xml:space="preserve">Reduces training costs by tailoring development to Auckland’s needs rather than generic models.</w:t>
      </w:r>
    </w:p>
    <w:p>
      <w:pPr>
        <w:numPr>
          <w:ilvl w:val="0"/>
          <w:numId w:val="1005"/>
        </w:numPr>
        <w:pStyle w:val="Compact"/>
      </w:pPr>
      <w:r>
        <w:rPr>
          <w:bCs/>
          <w:b/>
        </w:rPr>
        <w:t xml:space="preserve">National Model:</w:t>
      </w:r>
      <w:r>
        <w:t xml:space="preserve"> </w:t>
      </w:r>
      <w:r>
        <w:t xml:space="preserve">Creates a replicable framework for Military Officer development across other NZDF regions with unique operational contexts (e.g., Christchurch post-earthquake, Northland coastal patrols).</w:t>
      </w:r>
    </w:p>
    <w:p>
      <w:pPr>
        <w:pStyle w:val="FirstParagraph"/>
      </w:pPr>
      <w:r>
        <w:t xml:space="preserve">Expected outcomes include a validated Auckland-specific leadership competency model, pilot training modules for the NZDF Officer Training Course (OTC), and policy recommendations for integrating urban context into all future Military Officer development across New Zealand.</w:t>
      </w:r>
    </w:p>
    <w:bookmarkEnd w:id="26"/>
    <w:bookmarkStart w:id="27" w:name="conclusion"/>
    <w:p>
      <w:pPr>
        <w:pStyle w:val="Heading2"/>
      </w:pPr>
      <w:r>
        <w:t xml:space="preserve">7. Conclusion</w:t>
      </w:r>
    </w:p>
    <w:p>
      <w:pPr>
        <w:pStyle w:val="FirstParagraph"/>
      </w:pPr>
      <w:r>
        <w:t xml:space="preserve">The strategic importance of New Zealand Auckland to national security demands a research-driven approach to Military Officer development that acknowledges the city’s unique complexities. This Research Proposal provides a rigorous, locally grounded framework for enhancing leadership effectiveness within the Auckland context—a necessity for an NZDF committed to serving Aotearoa with agility and cultural intelligence. By centering our investigation on New Zealand Auckland’s operational realities, this study will deliver tangible benefits for Military Officers, the NZDF, and the communities they serve. The proposed work is not merely academic; it is an essential step toward ensuring that New Zealand's military leadership remains both relevant and respected in its most vital urban setting.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Military Officer Development within New Zealand Auckland Context</dc:title>
  <dc:creator/>
  <cp:keywords/>
  <dcterms:created xsi:type="dcterms:W3CDTF">2026-07-24T16:08:15Z</dcterms:created>
  <dcterms:modified xsi:type="dcterms:W3CDTF">2026-07-24T16:08:15Z</dcterms:modified>
</cp:coreProperties>
</file>

<file path=docProps/custom.xml><?xml version="1.0" encoding="utf-8"?>
<Properties xmlns="http://schemas.openxmlformats.org/officeDocument/2006/custom-properties" xmlns:vt="http://schemas.openxmlformats.org/officeDocument/2006/docPropsVTypes"/>
</file>