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Transformation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2d1071884aa56733ae257c30eff8da4d869fcfe"/>
    <w:p>
      <w:pPr>
        <w:pStyle w:val="Heading1"/>
      </w:pPr>
      <w:r>
        <w:t xml:space="preserve">Research Proposal: Navigating Urban Complexity – The Evolving Role of the Military Officer within the South African National Defence Force (SANDF) in Cape Town</w:t>
      </w:r>
    </w:p>
    <w:bookmarkStart w:id="20" w:name="abstract"/>
    <w:p>
      <w:pPr>
        <w:pStyle w:val="Heading2"/>
      </w:pPr>
      <w:r>
        <w:t xml:space="preserve">Abstract</w:t>
      </w:r>
    </w:p>
    <w:p>
      <w:pPr>
        <w:pStyle w:val="FirstParagraph"/>
      </w:pPr>
      <w:r>
        <w:t xml:space="preserve">This research proposal investigates the critical, yet under-explored, role of the Military Officer within the South African National Defence Force (SANDF) specifically operating in the complex urban and strategic environment of Cape Town, South Africa. Moving beyond generalized studies of SANDF transformation, this project focuses on how Military Officers navigate unique challenges including coastal security imperatives at Simon's Town Naval Base, integration with multi-agency policing structures (such as SAPS and local municipalities), socio-economic pressures within Cape Town’s diverse communities, and the legacy of military operations in a post-apartheid city. The research aims to develop context-specific leadership frameworks for Military Officers to enhance operational effectiveness, community relations, and national security outcomes in one of South Africa's most significant urban centres. Expected outcomes include practical training modules for SANDF officers stationed in Cape Town and policy recommendations for the Department of Defence.</w:t>
      </w:r>
    </w:p>
    <w:bookmarkEnd w:id="20"/>
    <w:bookmarkStart w:id="21" w:name="Xa17546b82a2664fe4c25ccdb96b94085e75a9d6"/>
    <w:p>
      <w:pPr>
        <w:pStyle w:val="Heading2"/>
      </w:pPr>
      <w:r>
        <w:t xml:space="preserve">1. Introduction: The Strategic Significance of Cape Town</w:t>
      </w:r>
    </w:p>
    <w:p>
      <w:pPr>
        <w:pStyle w:val="FirstParagraph"/>
      </w:pPr>
      <w:r>
        <w:t xml:space="preserve">Cape Town, as the legislative capital of South Africa and a major global port city, presents a unique operational landscape for the Military Officer. Its strategic location on the southern tip of Africa, hosting the critical Simon's Town Naval Base (the homeport of the South African Navy), makes it indispensable for maritime security, anti-piracy operations, and regional defence cooperation. Simultaneously, Cape Town faces complex urban challenges: significant socio-economic inequality in townships like Khayelitsha bordering the city centre, high levels of violent crime requiring integrated security responses (e.g., Operation Clean Sweep), tourism-related security needs, and environmental pressures like coastal erosion affecting military infrastructure. The role of the Military Officer here transcends traditional combat duties; it demands nuanced leadership in civil-military cooperation (CIMIC), community engagement, crisis management within a democratic framework, and adaptation to South Africa's specific transformation agenda. This research directly addresses the gap in understanding how these unique Cape Town dynamics shape the day-to-day realities and professional development of Military Officers.</w:t>
      </w:r>
    </w:p>
    <w:bookmarkEnd w:id="21"/>
    <w:bookmarkStart w:id="22" w:name="problem-statement"/>
    <w:p>
      <w:pPr>
        <w:pStyle w:val="Heading2"/>
      </w:pPr>
      <w:r>
        <w:t xml:space="preserve">2. Problem Statement</w:t>
      </w:r>
    </w:p>
    <w:p>
      <w:pPr>
        <w:pStyle w:val="FirstParagraph"/>
      </w:pPr>
      <w:r>
        <w:t xml:space="preserve">While South Africa has undergone significant military transformation since 1994, there is a critical lack of empirical research focused specifically on the operational environment and leadership demands faced by Military Officers deployed in Cape Town. Existing literature often generalizes SANDF experiences across the country or focuses on rural peacekeeping or historical contexts. The specific pressures of managing maritime security within a vibrant democracy, navigating intricate local governance structures (City of Cape Town, Western Cape Provincial Government), addressing community distrust stemming from apartheid-era military actions in the region, and operating alongside a large police force in an urban crime context remain inadequately studied. This knowledge gap impedes the SANDF's ability to effectively train Military Officers for their current Cape Town roles and hinders optimal resource allocation for security needs within this vital South African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operational tasks, responsibilities, and decision-making challenges faced by active-duty Military Officers stationed in Cape Town (focusing on SANDF units based at Simon's Town, the Western Cape Command HQ in Cape Town, and joint task forces).</w:t>
      </w:r>
    </w:p>
    <w:p>
      <w:pPr>
        <w:numPr>
          <w:ilvl w:val="0"/>
          <w:numId w:val="1001"/>
        </w:numPr>
        <w:pStyle w:val="Compact"/>
      </w:pPr>
      <w:r>
        <w:t xml:space="preserve">To analyse the effectiveness of current civil-military coordination mechanisms (e.g., with SAPS, City of Cape Town Disaster Management), identifying strengths and critical weaknesses specific to the Cape Town context.</w:t>
      </w:r>
    </w:p>
    <w:p>
      <w:pPr>
        <w:numPr>
          <w:ilvl w:val="0"/>
          <w:numId w:val="1001"/>
        </w:numPr>
        <w:pStyle w:val="Compact"/>
      </w:pPr>
      <w:r>
        <w:t xml:space="preserve">To investigate how Military Officers perceive their role in community engagement and trust-building within diverse communities across Cape Town, including historical perceptions influencing current interactions.</w:t>
      </w:r>
    </w:p>
    <w:p>
      <w:pPr>
        <w:numPr>
          <w:ilvl w:val="0"/>
          <w:numId w:val="1001"/>
        </w:numPr>
        <w:pStyle w:val="Compact"/>
      </w:pPr>
      <w:r>
        <w:t xml:space="preserve">To develop a context-specific leadership framework for Military Officers operating in complex urban environments like Cape Town, integrating lessons from SANDF transformation principles with practical urban security demands.</w:t>
      </w:r>
    </w:p>
    <w:bookmarkEnd w:id="23"/>
    <w:bookmarkStart w:id="24" w:name="literature-review-focused-context"/>
    <w:p>
      <w:pPr>
        <w:pStyle w:val="Heading2"/>
      </w:pPr>
      <w:r>
        <w:t xml:space="preserve">4. Literature Review (Focused Context)</w:t>
      </w:r>
    </w:p>
    <w:p>
      <w:pPr>
        <w:pStyle w:val="FirstParagraph"/>
      </w:pPr>
      <w:r>
        <w:t xml:space="preserve">Existing scholarship on South African military transformation (e.g., Lefﬂer, 2013; Higson-Smith, 2015) provides a foundation but lacks the Cape Town urban focus. Studies on CIMIC in Africa (e.g., Tamm, 2019) are often country-level or conflict-zone centric, not applicable to a stable democracy like South Africa's urban setting. Research on security sector reform in Cape Town (e.g., Klaaren, 2020) typically focuses on policing and governance, neglecting the specific military officer's role. This research bridges these gaps by situating the Military Officer within the unique socio-political, geographical, and security ecosystem of South Africa Cape Town.</w:t>
      </w:r>
    </w:p>
    <w:bookmarkEnd w:id="24"/>
    <w:bookmarkStart w:id="25" w:name="methodology"/>
    <w:p>
      <w:pPr>
        <w:pStyle w:val="Heading2"/>
      </w:pPr>
      <w:r>
        <w:t xml:space="preserve">5. Methodology</w:t>
      </w:r>
    </w:p>
    <w:p>
      <w:pPr>
        <w:pStyle w:val="FirstParagraph"/>
      </w:pPr>
      <w:r>
        <w:t xml:space="preserve">This mixed-methods study will be conducted over 18 months in Cape Town, South Africa:</w:t>
      </w:r>
    </w:p>
    <w:p>
      <w:pPr>
        <w:numPr>
          <w:ilvl w:val="0"/>
          <w:numId w:val="1002"/>
        </w:numPr>
        <w:pStyle w:val="Compact"/>
      </w:pPr>
      <w:r>
        <w:rPr>
          <w:bCs/>
          <w:b/>
        </w:rPr>
        <w:t xml:space="preserve">Qualitative Phase (Months 1-9):</w:t>
      </w:r>
      <w:r>
        <w:t xml:space="preserve"> </w:t>
      </w:r>
      <w:r>
        <w:t xml:space="preserve">Semi-structured interviews with 30+ active Military Officers (spanning ranks from Captain to Colonel) currently serving or recently deployed in Cape Town-based units. Focus groups with key stakeholders: SAPS commanders (Cape Town region), City of Cape Town Disaster Management officials, and community representatives from high-crime areas.</w:t>
      </w:r>
    </w:p>
    <w:p>
      <w:pPr>
        <w:numPr>
          <w:ilvl w:val="0"/>
          <w:numId w:val="1002"/>
        </w:numPr>
        <w:pStyle w:val="Compact"/>
      </w:pPr>
      <w:r>
        <w:rPr>
          <w:bCs/>
          <w:b/>
        </w:rPr>
        <w:t xml:space="preserve">Quantitative Phase (Months 10-15):</w:t>
      </w:r>
      <w:r>
        <w:t xml:space="preserve"> </w:t>
      </w:r>
      <w:r>
        <w:t xml:space="preserve">Survey of SANDF personnel at Western Cape Command, measuring perceptions on training adequacy for urban roles, challenges in civil-military relations, and confidence in handling specific Cape Town scenarios (e.g., port security incidents, community protests).</w:t>
      </w:r>
    </w:p>
    <w:p>
      <w:pPr>
        <w:numPr>
          <w:ilvl w:val="0"/>
          <w:numId w:val="1002"/>
        </w:numPr>
        <w:pStyle w:val="Compact"/>
      </w:pPr>
      <w:r>
        <w:rPr>
          <w:bCs/>
          <w:b/>
        </w:rPr>
        <w:t xml:space="preserve">Data Analysis (Months 16-18):</w:t>
      </w:r>
      <w:r>
        <w:t xml:space="preserve"> </w:t>
      </w:r>
      <w:r>
        <w:t xml:space="preserve">Thematic analysis of interview/focus group data using NVivo software. Statistical analysis of survey data using SPSS. Triangulation to ensure validity.</w:t>
      </w:r>
    </w:p>
    <w:p>
      <w:pPr>
        <w:pStyle w:val="FirstParagraph"/>
      </w:pPr>
      <w:r>
        <w:t xml:space="preserve">Ethical clearance will be sought from the University of Cape Town's Human Research Ethics Committee and SANDF Institutional Review Board, prioritizing participant anonymity and informed consent.</w:t>
      </w:r>
    </w:p>
    <w:bookmarkEnd w:id="25"/>
    <w:bookmarkStart w:id="26" w:name="expected-significance-contribution"/>
    <w:p>
      <w:pPr>
        <w:pStyle w:val="Heading2"/>
      </w:pPr>
      <w:r>
        <w:t xml:space="preserve">6. Expected Significance &amp; Contribution</w:t>
      </w:r>
    </w:p>
    <w:p>
      <w:pPr>
        <w:pStyle w:val="FirstParagraph"/>
      </w:pPr>
      <w:r>
        <w:t xml:space="preserve">This research directly addresses a critical need for South Africa Cape Town. It promises significant contributions:</w:t>
      </w:r>
    </w:p>
    <w:p>
      <w:pPr>
        <w:numPr>
          <w:ilvl w:val="0"/>
          <w:numId w:val="1003"/>
        </w:numPr>
        <w:pStyle w:val="Compact"/>
      </w:pPr>
      <w:r>
        <w:rPr>
          <w:bCs/>
          <w:b/>
        </w:rPr>
        <w:t xml:space="preserve">To the SANDF:</w:t>
      </w:r>
      <w:r>
        <w:t xml:space="preserve"> </w:t>
      </w:r>
      <w:r>
        <w:t xml:space="preserve">Provides evidence-based data to revise officer training curricula (e.g., incorporating Cape Town-specific urban scenarios, community engagement modules) and inform deployment policies for future Military Officers in complex urban settings.</w:t>
      </w:r>
    </w:p>
    <w:p>
      <w:pPr>
        <w:numPr>
          <w:ilvl w:val="0"/>
          <w:numId w:val="1003"/>
        </w:numPr>
        <w:pStyle w:val="Compact"/>
      </w:pPr>
      <w:r>
        <w:rPr>
          <w:bCs/>
          <w:b/>
        </w:rPr>
        <w:t xml:space="preserve">To South Africa's Governance:</w:t>
      </w:r>
      <w:r>
        <w:t xml:space="preserve"> </w:t>
      </w:r>
      <w:r>
        <w:t xml:space="preserve">Enhances understanding of how the Military Officer role can effectively complement civilian security structures in a democratic context, improving overall public safety outcomes in one of the country's most important cities.</w:t>
      </w:r>
    </w:p>
    <w:p>
      <w:pPr>
        <w:numPr>
          <w:ilvl w:val="0"/>
          <w:numId w:val="1003"/>
        </w:numPr>
        <w:pStyle w:val="Compact"/>
      </w:pPr>
      <w:r>
        <w:rPr>
          <w:bCs/>
          <w:b/>
        </w:rPr>
        <w:t xml:space="preserve">To Academic Discourse:</w:t>
      </w:r>
      <w:r>
        <w:t xml:space="preserve"> </w:t>
      </w:r>
      <w:r>
        <w:t xml:space="preserve">Fills a crucial gap by generating context-specific knowledge on urban military operations within a post-conflict, democratic African state, contributing to global literature on civil-military relations and security sector transformation.</w:t>
      </w:r>
    </w:p>
    <w:bookmarkEnd w:id="26"/>
    <w:bookmarkStart w:id="27" w:name="conclusion"/>
    <w:p>
      <w:pPr>
        <w:pStyle w:val="Heading2"/>
      </w:pPr>
      <w:r>
        <w:t xml:space="preserve">7. Conclusion</w:t>
      </w:r>
    </w:p>
    <w:p>
      <w:pPr>
        <w:pStyle w:val="FirstParagraph"/>
      </w:pPr>
      <w:r>
        <w:t xml:space="preserve">The role of the Military Officer in South Africa Cape Town is pivotal yet uniquely complex. It demands leadership that seamlessly integrates maritime security expertise, democratic values, community sensitivity, and multi-agency coordination within one of the continent's most dynamic urban centres. This Research Proposal outlines a necessary investigation to move beyond generic military transformation narratives and provide actionable insights specific to Cape Town's reality. Understanding the lived experience of the Military Officer in this setting is not merely an academic exercise; it is essential for strengthening national security, fostering community trust, and ensuring that the South African National Defence Force remains an effective, relevant, and trusted institution serving all citizens within Cape Town and across South Africa. The findings will directly inform how future Military Officers are prepared to serve effectively in this critical urban theatre.</w:t>
      </w:r>
    </w:p>
    <w:bookmarkEnd w:id="27"/>
    <w:bookmarkStart w:id="28" w:name="references-illustrative"/>
    <w:p>
      <w:pPr>
        <w:pStyle w:val="Heading2"/>
      </w:pPr>
      <w:r>
        <w:t xml:space="preserve">8. References (Illustrative)</w:t>
      </w:r>
    </w:p>
    <w:p>
      <w:pPr>
        <w:numPr>
          <w:ilvl w:val="0"/>
          <w:numId w:val="1004"/>
        </w:numPr>
        <w:pStyle w:val="Compact"/>
      </w:pPr>
      <w:r>
        <w:t xml:space="preserve">Higson-Smith, C. (2015). *Transformation of the South African National Defence Force: Challenges and Opportunities*. HSRC Press.</w:t>
      </w:r>
    </w:p>
    <w:p>
      <w:pPr>
        <w:numPr>
          <w:ilvl w:val="0"/>
          <w:numId w:val="1004"/>
        </w:numPr>
        <w:pStyle w:val="Compact"/>
      </w:pPr>
      <w:r>
        <w:t xml:space="preserve">Klaaren, S. (2020). Security Sector Reform in Cape Town: Police and Community Perspectives. *South African Journal of Criminology*, 33(1), 154-172.</w:t>
      </w:r>
    </w:p>
    <w:p>
      <w:pPr>
        <w:numPr>
          <w:ilvl w:val="0"/>
          <w:numId w:val="1004"/>
        </w:numPr>
        <w:pStyle w:val="Compact"/>
      </w:pPr>
      <w:r>
        <w:t xml:space="preserve">Lefﬂer, M. (Ed.). (2013). *The South African Defence Review: From the Cold War to a New Strategic Context*. Ashgate.</w:t>
      </w:r>
    </w:p>
    <w:p>
      <w:pPr>
        <w:numPr>
          <w:ilvl w:val="0"/>
          <w:numId w:val="1004"/>
        </w:numPr>
        <w:pStyle w:val="Compact"/>
      </w:pPr>
      <w:r>
        <w:t xml:space="preserve">Tamm, D. (2019). Civil-Military Relations in Urban Settings: Lessons from Africa. *Journal of Peacebuilding &amp; Development*, 14(2), 89-105.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Transformation in South Africa Cape Town Context</dc:title>
  <dc:creator/>
  <dc:language>en</dc:language>
  <cp:keywords/>
  <dcterms:created xsi:type="dcterms:W3CDTF">2026-07-24T15:46:34Z</dcterms:created>
  <dcterms:modified xsi:type="dcterms:W3CDTF">2026-07-24T15:46:34Z</dcterms:modified>
</cp:coreProperties>
</file>

<file path=docProps/custom.xml><?xml version="1.0" encoding="utf-8"?>
<Properties xmlns="http://schemas.openxmlformats.org/officeDocument/2006/custom-properties" xmlns:vt="http://schemas.openxmlformats.org/officeDocument/2006/docPropsVTypes"/>
</file>