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Retention</w:t>
      </w:r>
      <w:r>
        <w:t xml:space="preserve"> </w:t>
      </w:r>
      <w:r>
        <w:t xml:space="preserve">Strategies</w:t>
      </w:r>
      <w:r>
        <w:t xml:space="preserve"> </w:t>
      </w:r>
      <w:r>
        <w:t xml:space="preserve">in</w:t>
      </w:r>
      <w:r>
        <w:t xml:space="preserve"> </w:t>
      </w:r>
      <w:r>
        <w:t xml:space="preserve">Australia</w:t>
      </w:r>
      <w:r>
        <w:t xml:space="preserve"> </w:t>
      </w:r>
      <w:r>
        <w:t xml:space="preserve">Melbourne</w:t>
      </w:r>
    </w:p>
    <w:bookmarkStart w:id="27" w:name="X4801739a717176a33908b638fdbfa8cf653ec80"/>
    <w:p>
      <w:pPr>
        <w:pStyle w:val="Heading1"/>
      </w:pPr>
      <w:r>
        <w:t xml:space="preserve">Research Proposal: Enhancing Nurse Retention and Wellbeing in the Australia Melbourne Healthcare System</w:t>
      </w:r>
    </w:p>
    <w:p>
      <w:pPr>
        <w:pStyle w:val="FirstParagraph"/>
      </w:pPr>
      <w:r>
        <w:rPr>
          <w:bCs/>
          <w:b/>
        </w:rPr>
        <w:t xml:space="preserve">Abstract:</w:t>
      </w:r>
      <w:r>
        <w:t xml:space="preserve"> </w:t>
      </w:r>
      <w:r>
        <w:t xml:space="preserve">This Research Proposal investigates critical factors influencing nurse retention within Victoria's healthcare institutions, with a specific focus on Melbourne. As Australia's most populous city, Melbourne faces acute pressure on its nursing workforce due to rising patient volumes, an aging population, and persistent burnout. With Victoria reporting a 12% vacancy rate in nursing roles across public hospitals (Victorian Health Workforce Strategy 2023-25), this study aims to develop evidence-based retention strategies. The proposed research employs a mixed-methods approach, engaging Melbourne-based nurses and healthcare administrators to identify systemic barriers and actionable solutions. Findings will directly inform policy within the Australia Melbourne context, supporting sustainable workforce planning for hospitals like the Royal Melbourne Hospital and Monash Health.</w:t>
      </w:r>
    </w:p>
    <w:bookmarkStart w:id="20" w:name="X8b1168d6ada0d11483640d986056169372ffe60"/>
    <w:p>
      <w:pPr>
        <w:pStyle w:val="Heading2"/>
      </w:pPr>
      <w:r>
        <w:t xml:space="preserve">1. Introduction: The Critical Context of Nursing in Australia Melbourne</w:t>
      </w:r>
    </w:p>
    <w:p>
      <w:pPr>
        <w:pStyle w:val="FirstParagraph"/>
      </w:pPr>
      <w:r>
        <w:t xml:space="preserve">Nursing is the cornerstone of healthcare delivery in Australia, and its strength is paramount to Melbourne's status as a national health hub. However, the City of Melbourne and its surrounding metropolitan regions grapple with unprecedented nurse workforce challenges. Victoria's Department of Health reports a 20% increase in registered nurse vacancies since 2020, directly impacting patient safety and service quality across emergency departments, aged care facilities, and community health services. This Research Proposal responds to an urgent need within Australia Melbourne to address the systemic issues driving nurses from the profession. The cost of nurse turnover – estimated at $50,000 per role annually by the Australian Institute of Health and Welfare (AIHW) – strains already tight healthcare budgets. Without targeted intervention, Melbourne's health system risks deteriorating service standards during a period of projected population growth.</w:t>
      </w:r>
    </w:p>
    <w:bookmarkEnd w:id="20"/>
    <w:bookmarkStart w:id="21" w:name="Xac3764568566de4b7a43b17acff2900f0f6a176"/>
    <w:p>
      <w:pPr>
        <w:pStyle w:val="Heading2"/>
      </w:pPr>
      <w:r>
        <w:t xml:space="preserve">2. Problem Statement: The Retention Crisis for Nurses in Melbourne</w:t>
      </w:r>
    </w:p>
    <w:p>
      <w:pPr>
        <w:pStyle w:val="FirstParagraph"/>
      </w:pPr>
      <w:r>
        <w:t xml:space="preserve">Despite robust registration requirements through AHPRA (Australian Health Practitioner Regulation Agency), the retention of experienced nurses within Australia Melbourne remains critically low. Current data from the Victorian Nursing Association reveals that 35% of Melbourne nurses report considering leaving the profession within two years, citing excessive workloads, inadequate support for mental health, and perceived lack of career progression opportunities. These challenges are amplified in high-stress environments like metropolitan emergency departments and intensive care units. Crucially, existing retention initiatives often fail to address the unique cultural and operational dynamics of Melbourne's diverse healthcare settings – from large tertiary hospitals to community nursing hubs serving multicultural suburbs. This Research Proposal directly confronts the gap between national nursing standards and the on-the-ground realities faced by each Nurse in Melbourne.</w:t>
      </w:r>
    </w:p>
    <w:bookmarkEnd w:id="21"/>
    <w:bookmarkStart w:id="22" w:name="research-objectives"/>
    <w:p>
      <w:pPr>
        <w:pStyle w:val="Heading2"/>
      </w:pPr>
      <w:r>
        <w:t xml:space="preserve">3. Research Objectives</w:t>
      </w:r>
    </w:p>
    <w:p>
      <w:pPr>
        <w:pStyle w:val="FirstParagraph"/>
      </w:pPr>
      <w:r>
        <w:t xml:space="preserve">This Research Proposal aims to achieve three specific, actionable objectives within the Australia Melbourne context:</w:t>
      </w:r>
    </w:p>
    <w:p>
      <w:pPr>
        <w:numPr>
          <w:ilvl w:val="0"/>
          <w:numId w:val="1001"/>
        </w:numPr>
        <w:pStyle w:val="Compact"/>
      </w:pPr>
      <w:r>
        <w:t xml:space="preserve">To comprehensively map the primary drivers of nurse burnout and intention to leave among registered nurses working in public and private healthcare facilities across Melbourne metropolitan areas.</w:t>
      </w:r>
    </w:p>
    <w:p>
      <w:pPr>
        <w:numPr>
          <w:ilvl w:val="0"/>
          <w:numId w:val="1001"/>
        </w:numPr>
        <w:pStyle w:val="Compact"/>
      </w:pPr>
      <w:r>
        <w:t xml:space="preserve">To identify and evaluate current retention strategies employed by major Melbourne health services (e.g., Eastern Health, Western Health) for their effectiveness, cultural relevance, and alignment with Victorian nursing workforce priorities.</w:t>
      </w:r>
    </w:p>
    <w:p>
      <w:pPr>
        <w:numPr>
          <w:ilvl w:val="0"/>
          <w:numId w:val="1001"/>
        </w:numPr>
        <w:pStyle w:val="Compact"/>
      </w:pPr>
      <w:r>
        <w:t xml:space="preserve">To co-design evidence-based, context-specific nurse retention frameworks with direct applicability to healthcare administrators in Australia Melbourne.</w:t>
      </w:r>
    </w:p>
    <w:bookmarkEnd w:id="22"/>
    <w:bookmarkStart w:id="23" w:name="X659a839045fc97e84b374379b559bd942b30e7d"/>
    <w:p>
      <w:pPr>
        <w:pStyle w:val="Heading2"/>
      </w:pPr>
      <w:r>
        <w:t xml:space="preserve">4. Methodology: A Mixed-Methods Approach for Melbourne Context</w:t>
      </w:r>
    </w:p>
    <w:p>
      <w:pPr>
        <w:pStyle w:val="FirstParagraph"/>
      </w:pPr>
      <w:r>
        <w:t xml:space="preserve">This Research Proposal adopts a sequential mixed-methods design, prioritizing relevance to the Australia Melbourne setting:</w:t>
      </w:r>
    </w:p>
    <w:p>
      <w:pPr>
        <w:numPr>
          <w:ilvl w:val="0"/>
          <w:numId w:val="1002"/>
        </w:numPr>
        <w:pStyle w:val="Compact"/>
      </w:pPr>
      <w:r>
        <w:rPr>
          <w:bCs/>
          <w:b/>
        </w:rPr>
        <w:t xml:space="preserve">Phase 1 (Quantitative):</w:t>
      </w:r>
      <w:r>
        <w:t xml:space="preserve"> </w:t>
      </w:r>
      <w:r>
        <w:t xml:space="preserve">A structured online survey distributed via the Victorian Nurses Association to 500+ registered nurses across Melbourne metropolitan hospitals and community health centres. The survey will measure burnout (Maslach Burnout Inventory), job satisfaction, workload perceptions, and intention to stay/leave, using validated scales adapted for Australian nursing practice.</w:t>
      </w:r>
    </w:p>
    <w:p>
      <w:pPr>
        <w:numPr>
          <w:ilvl w:val="0"/>
          <w:numId w:val="1002"/>
        </w:numPr>
        <w:pStyle w:val="Compact"/>
      </w:pPr>
      <w:r>
        <w:rPr>
          <w:bCs/>
          <w:b/>
        </w:rPr>
        <w:t xml:space="preserve">Phase 2 (Qualitative):</w:t>
      </w:r>
      <w:r>
        <w:t xml:space="preserve"> </w:t>
      </w:r>
      <w:r>
        <w:t xml:space="preserve">In-depth semi-structured interviews with 30-40 nurses purposively selected from diverse Melbourne settings (including rural-adjacent hospitals like Geelong Hospital) and key administrators. This phase will explore nuanced experiences, successful interventions observed locally, and contextual barriers specific to Melbourne's healthcare ecosystem.</w:t>
      </w:r>
    </w:p>
    <w:p>
      <w:pPr>
        <w:numPr>
          <w:ilvl w:val="0"/>
          <w:numId w:val="1002"/>
        </w:numPr>
        <w:pStyle w:val="Compact"/>
      </w:pPr>
      <w:r>
        <w:rPr>
          <w:bCs/>
          <w:b/>
        </w:rPr>
        <w:t xml:space="preserve">Data Analysis:</w:t>
      </w:r>
      <w:r>
        <w:t xml:space="preserve"> </w:t>
      </w:r>
      <w:r>
        <w:t xml:space="preserve">Quantitative data analyzed using SPSS for correlation and regression analysis. Qualitative data subjected to thematic analysis by researchers with expertise in Australian healthcare policy. Triangulation of findings will ensure robust insights grounded in Melbourne's reality.</w:t>
      </w:r>
    </w:p>
    <w:bookmarkEnd w:id="23"/>
    <w:bookmarkStart w:id="24" w:name="Xae13c7ebefdddd95a467b14467768006b3a3c40"/>
    <w:p>
      <w:pPr>
        <w:pStyle w:val="Heading2"/>
      </w:pPr>
      <w:r>
        <w:t xml:space="preserve">5. Expected Outcomes and Significance for Australia Melbourne</w:t>
      </w:r>
    </w:p>
    <w:p>
      <w:pPr>
        <w:pStyle w:val="FirstParagraph"/>
      </w:pPr>
      <w:r>
        <w:t xml:space="preserve">The anticipated outcomes of this Research Proposal hold significant potential to transform the Nurse experience within Australia Melbourne:</w:t>
      </w:r>
    </w:p>
    <w:p>
      <w:pPr>
        <w:numPr>
          <w:ilvl w:val="0"/>
          <w:numId w:val="1003"/>
        </w:numPr>
        <w:pStyle w:val="Compact"/>
      </w:pPr>
      <w:r>
        <w:t xml:space="preserve">A detailed evidence-based report identifying the top 3-5 actionable levers for improving nurse retention in Melbourne, moving beyond generic solutions.</w:t>
      </w:r>
    </w:p>
    <w:p>
      <w:pPr>
        <w:numPr>
          <w:ilvl w:val="0"/>
          <w:numId w:val="1003"/>
        </w:numPr>
        <w:pStyle w:val="Compact"/>
      </w:pPr>
      <w:r>
        <w:t xml:space="preserve">A practical, culturally sensitive 'Retention Toolkit' tailored for Melbourne health services, incorporating strategies proven effective within local contexts (e.g., flexible rostering models tested in inner-city hospitals).</w:t>
      </w:r>
    </w:p>
    <w:p>
      <w:pPr>
        <w:numPr>
          <w:ilvl w:val="0"/>
          <w:numId w:val="1003"/>
        </w:numPr>
        <w:pStyle w:val="Compact"/>
      </w:pPr>
      <w:r>
        <w:t xml:space="preserve">Policy recommendations directly presented to the Victorian Department of Health and the Australian Nursing and Midwifery Federation (ANMF) Victoria branch, influencing the implementation of the Nursing Workforce Strategy 2023-25.</w:t>
      </w:r>
    </w:p>
    <w:p>
      <w:pPr>
        <w:numPr>
          <w:ilvl w:val="0"/>
          <w:numId w:val="1003"/>
        </w:numPr>
        <w:pStyle w:val="Compact"/>
      </w:pPr>
      <w:r>
        <w:t xml:space="preserve">Strengthened evidence base to advocate for increased funding allocation towards nurse wellbeing initiatives specifically targeted at Melbourne's high-pressure environments.</w:t>
      </w:r>
    </w:p>
    <w:bookmarkEnd w:id="24"/>
    <w:bookmarkStart w:id="25" w:name="Xb7229aa48451b61514567f7c99492c238d80093"/>
    <w:p>
      <w:pPr>
        <w:pStyle w:val="Heading2"/>
      </w:pPr>
      <w:r>
        <w:t xml:space="preserve">6. Ethical Considerations and Research Rigor</w:t>
      </w:r>
    </w:p>
    <w:p>
      <w:pPr>
        <w:pStyle w:val="FirstParagraph"/>
      </w:pPr>
      <w:r>
        <w:t xml:space="preserve">This Research Proposal adheres strictly to the National Statement on Ethical Conduct in Human Research (2007), with ethics approval sought from the University of Melbourne's Human Ethics Committee (HREC). All participants will provide informed consent, ensuring confidentiality through anonymized data handling. The research design prioritizes participant safety, offering resources for psychological support if survey responses trigger distress. Rigour is maintained through researcher reflexivity, triangulation of data sources, and peer debriefing with Victorian nursing leaders to validate findings against real-world experiences.</w:t>
      </w:r>
    </w:p>
    <w:bookmarkEnd w:id="25"/>
    <w:bookmarkStart w:id="26" w:name="X3a4b49fb0df61a61fbc15a53597be4aae6687e6"/>
    <w:p>
      <w:pPr>
        <w:pStyle w:val="Heading2"/>
      </w:pPr>
      <w:r>
        <w:t xml:space="preserve">7. Conclusion: A Vital Step for Melbourne's Health Future</w:t>
      </w:r>
    </w:p>
    <w:p>
      <w:pPr>
        <w:pStyle w:val="FirstParagraph"/>
      </w:pPr>
      <w:r>
        <w:t xml:space="preserve">This Research Proposal represents a critical investment in securing the future of healthcare delivery within Australia Melbourne. The exodus of skilled Nurses is not merely an operational headache; it directly compromises patient outcomes, increases staff safety risks, and undermines the resilience of our health system. By focusing relentlessly on the specific challenges faced by each Nurse working across Melbourne's diverse settings, this study moves beyond theoretical discourse to deliver practical solutions grounded in local evidence. The findings will provide healthcare administrators, policymakers at all levels (local council through state government), and nursing leaders with a clear roadmap for building a sustainable, supportive workforce. Investing in nurse retention through initiatives born from this Research Proposal is not just good practice; it is an essential investment in the health and wellbeing of every Melburnian. The time to act decisively on the Nurse workforce crisis within Australia Melbourne is now.</w:t>
      </w:r>
    </w:p>
    <w:p>
      <w:pPr>
        <w:pStyle w:val="BodyText"/>
      </w:pPr>
      <w:r>
        <w:rPr>
          <w:bCs/>
          <w:b/>
        </w:rPr>
        <w:t xml:space="preserve">Keywords:</w:t>
      </w:r>
      <w:r>
        <w:t xml:space="preserve"> </w:t>
      </w:r>
      <w:r>
        <w:t xml:space="preserve">Research Proposal, Nurse, Australia Melbourne, Nursing Retention, Healthcare Workforce, Burnout Reduction, Victoria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Retention Strategies in Australia Melbourne</dc:title>
  <dc:creator/>
  <dc:language>en</dc:language>
  <cp:keywords/>
  <dcterms:created xsi:type="dcterms:W3CDTF">2025-12-10T07:40:36Z</dcterms:created>
  <dcterms:modified xsi:type="dcterms:W3CDTF">2025-12-10T07:40:36Z</dcterms:modified>
</cp:coreProperties>
</file>

<file path=docProps/custom.xml><?xml version="1.0" encoding="utf-8"?>
<Properties xmlns="http://schemas.openxmlformats.org/officeDocument/2006/custom-properties" xmlns:vt="http://schemas.openxmlformats.org/officeDocument/2006/docPropsVTypes"/>
</file>