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Well-being</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Belgium</w:t>
      </w:r>
      <w:r>
        <w:t xml:space="preserve"> </w:t>
      </w:r>
      <w:r>
        <w:t xml:space="preserve">Brussels</w:t>
      </w:r>
    </w:p>
    <w:bookmarkStart w:id="26" w:name="Xb84680e49190cfa1d6c3b3446fe3c2a7fe4be9a"/>
    <w:p>
      <w:pPr>
        <w:pStyle w:val="Heading1"/>
      </w:pPr>
      <w:r>
        <w:t xml:space="preserve">Research Proposal: Addressing Nurse Burnout and Workforce Sustainability in the Healthcare Landscape of Belgium Brussels</w:t>
      </w:r>
    </w:p>
    <w:p>
      <w:pPr>
        <w:pStyle w:val="FirstParagraph"/>
      </w:pPr>
      <w:r>
        <w:rPr>
          <w:bCs/>
          <w:b/>
        </w:rPr>
        <w:t xml:space="preserve">Abstract (Approx. 200 words):</w:t>
      </w:r>
    </w:p>
    <w:p>
      <w:pPr>
        <w:pStyle w:val="BodyText"/>
      </w:pPr>
      <w:r>
        <w:t xml:space="preserve">This research proposal outlines a critical study on the evolving challenges faced by the</w:t>
      </w:r>
      <w:r>
        <w:t xml:space="preserve"> </w:t>
      </w:r>
      <w:r>
        <w:rPr>
          <w:iCs/>
          <w:i/>
        </w:rPr>
        <w:t xml:space="preserve">Nurse</w:t>
      </w:r>
      <w:r>
        <w:t xml:space="preserve"> </w:t>
      </w:r>
      <w:r>
        <w:t xml:space="preserve">workforce within healthcare institutions across Belgium Brussels. Amidst rising patient demand, systemic pressures, and unique socio-linguistic complexities of the Brussels-Capital Region, nurse well-being has become a pressing public health and policy concern. This mixed-methods Research Proposal investigates the interplay between workplace stressors, burnout prevalence, and retention rates among nurses in Belgian hospitals and community care settings in Brussels. The study aims to generate evidence-based recommendations tailored to the specific context of Belgium Brussels—where multilingualism, high refugee populations, and decentralized healthcare management create distinct operational dynamics. By prioritizing the</w:t>
      </w:r>
      <w:r>
        <w:t xml:space="preserve"> </w:t>
      </w:r>
      <w:r>
        <w:rPr>
          <w:iCs/>
          <w:i/>
        </w:rPr>
        <w:t xml:space="preserve">Nurse</w:t>
      </w:r>
      <w:r>
        <w:t xml:space="preserve"> </w:t>
      </w:r>
      <w:r>
        <w:t xml:space="preserve">perspective through qualitative interviews and quantitative surveys, this Research Proposal addresses a critical gap in regional nursing research. Findings will directly inform hospital administration, regional health authorities (e.g., Vlaams Gezondheidscollege, Communauté française de Belgique), and policy makers in Belgium Brussels to develop targeted interventions that enhance nurse retention, improve patient safety outcomes, and strengthen the resilience of healthcare delivery in this pivotal European capital. The project is designed for immediate relevance to nursing practice within Belgium Brussels.</w:t>
      </w:r>
    </w:p>
    <w:bookmarkStart w:id="20" w:name="Xf2b2c221980debaf96f08b248d57be4cdbe2ec0"/>
    <w:p>
      <w:pPr>
        <w:pStyle w:val="Heading2"/>
      </w:pPr>
      <w:r>
        <w:t xml:space="preserve">1. Introduction: The Critical Context of Nursing in Belgium Brussels</w:t>
      </w:r>
    </w:p>
    <w:p>
      <w:pPr>
        <w:pStyle w:val="FirstParagraph"/>
      </w:pPr>
      <w:r>
        <w:t xml:space="preserve">The role of the</w:t>
      </w:r>
      <w:r>
        <w:t xml:space="preserve"> </w:t>
      </w:r>
      <w:r>
        <w:rPr>
          <w:iCs/>
          <w:i/>
        </w:rPr>
        <w:t xml:space="preserve">Nurse</w:t>
      </w:r>
      <w:r>
        <w:t xml:space="preserve"> </w:t>
      </w:r>
      <w:r>
        <w:t xml:space="preserve">is fundamental to the functioning of healthcare systems globally, yet in the complex environment of Belgium Brussels, this role faces unprecedented challenges. As the political and economic heart of Belgium—and a major European hub—the Brussels-Capital Region experiences unique pressures: high population density, significant linguistic duality (French/Dutch), large immigrant and refugee communities requiring culturally competent care, and a healthcare system characterized by regional autonomy between Flanders, Wallonia, and Brussels. These factors contribute to heightened stress levels for nurses working in emergency departments, general hospitals (e.g., Erasme Hospital, Cliniques Universitaires St-Luc), community clinics, and long-term care facilities throughout Belgium Brussels. Current data from the Belgian National Institute for Health and Disability Insurance (INAMI) indicates a growing nurse vacancy rate in Brussels compared to other regions, directly impacting patient care quality. This Research Proposal emerges as an urgent response to this gap in localized understanding of the</w:t>
      </w:r>
      <w:r>
        <w:t xml:space="preserve"> </w:t>
      </w:r>
      <w:r>
        <w:rPr>
          <w:iCs/>
          <w:i/>
        </w:rPr>
        <w:t xml:space="preserve">Nurse</w:t>
      </w:r>
      <w:r>
        <w:t xml:space="preserve">'s lived experience within Belgium Brussels, moving beyond generic European studies to capture region-specific realities.</w:t>
      </w:r>
    </w:p>
    <w:bookmarkEnd w:id="20"/>
    <w:bookmarkStart w:id="21" w:name="Xe798bbe1eab9a534078386c242d2e92ff3e3653"/>
    <w:p>
      <w:pPr>
        <w:pStyle w:val="Heading2"/>
      </w:pPr>
      <w:r>
        <w:t xml:space="preserve">2. Literature Review: Gaps in Belgium-Specific Nurse Research</w:t>
      </w:r>
    </w:p>
    <w:p>
      <w:pPr>
        <w:pStyle w:val="FirstParagraph"/>
      </w:pPr>
      <w:r>
        <w:t xml:space="preserve">While extensive research exists on nurse burnout and staffing across Western Europe, studies specifically focused on the **Belgium Brussels** context remain scarce. Existing Belgian literature (e.g., by the Flemish Association of Nurses) often aggregates data nationally, masking regional disparities critical to Brussels' unique setting. Research in other EU capitals (London, Paris) highlights language barriers as a significant stressor for healthcare workers; however, Belgium's specific constitutional arrangement—where French and Dutch are co-official languages in Brussels—and the presence of English-speaking international communities create an even more complex communication landscape. The current gap means interventions designed for nurse well-being in Flanders or Wallonia may not effectively address the multilingual workplace realities prevalent across many **Belgium Brussels** healthcare institutions. This Research Proposal directly targets this absence by centering its methodology and analysis on the Brussels context, making it inherently relevant to understanding the</w:t>
      </w:r>
      <w:r>
        <w:t xml:space="preserve"> </w:t>
      </w:r>
      <w:r>
        <w:rPr>
          <w:iCs/>
          <w:i/>
        </w:rPr>
        <w:t xml:space="preserve">Nurse</w:t>
      </w:r>
      <w:r>
        <w:t xml:space="preserve"> </w:t>
      </w:r>
      <w:r>
        <w:t xml:space="preserve">experience in Belgium's capital region.</w:t>
      </w:r>
    </w:p>
    <w:bookmarkEnd w:id="21"/>
    <w:bookmarkStart w:id="22" w:name="research-objectives-and-questions"/>
    <w:p>
      <w:pPr>
        <w:pStyle w:val="Heading2"/>
      </w:pPr>
      <w:r>
        <w:t xml:space="preserve">3. Research Objectives and Questions</w:t>
      </w:r>
    </w:p>
    <w:p>
      <w:pPr>
        <w:pStyle w:val="FirstParagraph"/>
      </w:pPr>
      <w:r>
        <w:t xml:space="preserve">This study seeks to answer three core questions:</w:t>
      </w:r>
      <w:r>
        <w:br/>
      </w:r>
      <w:r>
        <w:t xml:space="preserve">1. What are the primary job-related stressors (e.g., workload, language barriers, lack of support) uniquely experienced by nurses working in the **Belgium Brussels** healthcare sector?</w:t>
      </w:r>
      <w:r>
        <w:br/>
      </w:r>
      <w:r>
        <w:t xml:space="preserve">2. How does burnout and perceived job satisfaction correlate with demographic factors (language proficiency, years of experience) among nurses serving diverse populations in Brussels?</w:t>
      </w:r>
      <w:r>
        <w:br/>
      </w:r>
      <w:r>
        <w:t xml:space="preserve">3. What specific workplace interventions are most urgently needed and feasible for healthcare managers to implement within the **Belgium Brussels** context to improve nurse retention and well-being?</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w:t>
      </w:r>
      <w:r>
        <w:br/>
      </w:r>
      <w:r>
        <w:t xml:space="preserve">•</w:t>
      </w:r>
      <w:r>
        <w:t xml:space="preserve"> </w:t>
      </w:r>
      <w:r>
        <w:rPr>
          <w:bCs/>
          <w:b/>
        </w:rPr>
        <w:t xml:space="preserve">Phase 1 (Quantitative):</w:t>
      </w:r>
      <w:r>
        <w:t xml:space="preserve"> </w:t>
      </w:r>
      <w:r>
        <w:t xml:space="preserve">A cross-sectional online survey distributed to 500 registered nurses working in public hospitals and community care centers across the Brussels-Capital Region. The survey will utilize validated scales (e.g., Maslach Burnout Inventory, Job Satisfaction Scale) alongside questions on language challenges, shift patterns, and perceived organizational support. Sampling will ensure representation across French-speaking (65% of population), Dutch-speaking (20%), and multilingual nurses.</w:t>
      </w:r>
      <w:r>
        <w:br/>
      </w:r>
      <w:r>
        <w:t xml:space="preserve">•</w:t>
      </w:r>
      <w:r>
        <w:t xml:space="preserve"> </w:t>
      </w:r>
      <w:r>
        <w:rPr>
          <w:bCs/>
          <w:b/>
        </w:rPr>
        <w:t xml:space="preserve">Phase 2 (Qualitative):</w:t>
      </w:r>
      <w:r>
        <w:t xml:space="preserve"> </w:t>
      </w:r>
      <w:r>
        <w:t xml:space="preserve">In-depth semi-structured interviews with 30 purposively sampled nurses from Phase 1, representing key demographic and institutional groups. Interviews will explore experiences in detail, focusing on the interaction between language dynamics, patient diversity, and workplace stress within **Belgium Brussels**.</w:t>
      </w:r>
      <w:r>
        <w:br/>
      </w:r>
      <w:r>
        <w:t xml:space="preserve">•</w:t>
      </w:r>
      <w:r>
        <w:t xml:space="preserve"> </w:t>
      </w:r>
      <w:r>
        <w:rPr>
          <w:bCs/>
          <w:b/>
        </w:rPr>
        <w:t xml:space="preserve">Data Analysis:</w:t>
      </w:r>
      <w:r>
        <w:t xml:space="preserve"> </w:t>
      </w:r>
      <w:r>
        <w:t xml:space="preserve">Quantitative data will be analyzed using SPSS for descriptive statistics and regression modeling. Qualitative data will undergo thematic analysis (Braun &amp; Clarke) to identify recurring patterns related to the unique Brussels environment. Triangulation of both datasets will provide comprehensive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actionable evidence for stakeholders in **Belgium Brussels** healthcare. Expected outcomes include:</w:t>
      </w:r>
      <w:r>
        <w:br/>
      </w:r>
      <w:r>
        <w:t xml:space="preserve">• A detailed mapping of stressors specific to the multilingual, high-complexity environment of Brussels nursing.</w:t>
      </w:r>
      <w:r>
        <w:br/>
      </w:r>
      <w:r>
        <w:t xml:space="preserve">• A validated predictive model linking nurse demographics (e.g., language skills) to burnout risk within the regional context.</w:t>
      </w:r>
      <w:r>
        <w:br/>
      </w:r>
      <w:r>
        <w:t xml:space="preserve">• Concrete, culturally sensitive intervention strategies for hospitals in **Belgium Brussels**, such as targeted communication training programs or revised scheduling protocols accounting for linguistic needs.</w:t>
      </w:r>
      <w:r>
        <w:br/>
      </w:r>
      <w:r>
        <w:br/>
      </w:r>
      <w:r>
        <w:t xml:space="preserve">The significance lies in directly addressing a critical bottleneck: the retention of skilled nursing staff is paramount to sustaining quality healthcare in Brussels. Poor nurse well-being leads to increased medical errors, longer patient waits, and higher turnover costs—impacting all residents of **Belgium Brussels**. This Research Proposal will generate data that can be used by the Ministry of Social Affairs (Brussels-Capital Region), hospital management boards, and nursing unions like the *Union des Infirmiers de Bruxelles* to advocate for and implement effective, regionally tailored solutions. It moves beyond merely describing a problem to providing a roadmap for improving the well-being of every</w:t>
      </w:r>
      <w:r>
        <w:t xml:space="preserve"> </w:t>
      </w:r>
      <w:r>
        <w:rPr>
          <w:iCs/>
          <w:i/>
        </w:rPr>
        <w:t xml:space="preserve">Nurse</w:t>
      </w:r>
      <w:r>
        <w:t xml:space="preserve"> </w:t>
      </w:r>
      <w:r>
        <w:t xml:space="preserve">who serves Brussels.</w:t>
      </w:r>
    </w:p>
    <w:bookmarkEnd w:id="24"/>
    <w:bookmarkStart w:id="25" w:name="conclusion"/>
    <w:p>
      <w:pPr>
        <w:pStyle w:val="Heading2"/>
      </w:pPr>
      <w:r>
        <w:t xml:space="preserve">6. Conclusion</w:t>
      </w:r>
    </w:p>
    <w:p>
      <w:pPr>
        <w:pStyle w:val="FirstParagraph"/>
      </w:pPr>
      <w:r>
        <w:t xml:space="preserve">The health of the healthcare system in **Belgium Brussels** hinges on the health and satisfaction of its nursing workforce. This Research Proposal constitutes a vital step towards understanding and addressing the unique pressures facing the modern</w:t>
      </w:r>
      <w:r>
        <w:t xml:space="preserve"> </w:t>
      </w:r>
      <w:r>
        <w:rPr>
          <w:iCs/>
          <w:i/>
        </w:rPr>
        <w:t xml:space="preserve">Nurse</w:t>
      </w:r>
      <w:r>
        <w:t xml:space="preserve"> </w:t>
      </w:r>
      <w:r>
        <w:t xml:space="preserve">within this dynamic, multilingual European capital. By centering research on local realities rather than generic assumptions, it promises to deliver practical insights that can safeguard patient care quality while supporting the essential professionals who provide it. Investing in this Research Proposal is an investment in a more resilient, equitable, and effective healthcare future for all citizens of Belgium Brussels.</w:t>
      </w:r>
    </w:p>
    <w:p>
      <w:pPr>
        <w:pStyle w:val="BodyText"/>
      </w:pPr>
      <w:r>
        <w:rPr>
          <w:iCs/>
          <w:i/>
        </w:rPr>
        <w:t xml:space="preserve">Word Count: 985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Well-being and Work Environment in Belgium Brussels</dc:title>
  <dc:creator/>
  <dc:language>en</dc:language>
  <cp:keywords/>
  <dcterms:created xsi:type="dcterms:W3CDTF">2025-12-10T09:15:37Z</dcterms:created>
  <dcterms:modified xsi:type="dcterms:W3CDTF">2025-12-10T09:15:37Z</dcterms:modified>
</cp:coreProperties>
</file>

<file path=docProps/custom.xml><?xml version="1.0" encoding="utf-8"?>
<Properties xmlns="http://schemas.openxmlformats.org/officeDocument/2006/custom-properties" xmlns:vt="http://schemas.openxmlformats.org/officeDocument/2006/docPropsVTypes"/>
</file>