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France</w:t>
      </w:r>
      <w:r>
        <w:t xml:space="preserve"> </w:t>
      </w:r>
      <w:r>
        <w:t xml:space="preserve">Lyon</w:t>
      </w:r>
      <w:r>
        <w:t xml:space="preserve"> </w:t>
      </w:r>
      <w:r>
        <w:t xml:space="preserve">Healthcare</w:t>
      </w:r>
      <w:r>
        <w:t xml:space="preserve"> </w:t>
      </w:r>
      <w:r>
        <w:t xml:space="preserve">Ecosystem</w:t>
      </w:r>
    </w:p>
    <w:bookmarkStart w:id="29" w:name="X2263931a785754b3d88bcc214ef32209827dd1c"/>
    <w:p>
      <w:pPr>
        <w:pStyle w:val="Heading1"/>
      </w:pPr>
      <w:r>
        <w:t xml:space="preserve">Research Proposal: Optimizing Patient-Centered Nursing Care for Geriatric Populations in France Lyon</w:t>
      </w:r>
    </w:p>
    <w:bookmarkStart w:id="20" w:name="introduction-and-contextual-background"/>
    <w:p>
      <w:pPr>
        <w:pStyle w:val="Heading2"/>
      </w:pPr>
      <w:r>
        <w:t xml:space="preserve">1. Introduction and Contextual Background</w:t>
      </w:r>
    </w:p>
    <w:p>
      <w:pPr>
        <w:pStyle w:val="FirstParagraph"/>
      </w:pPr>
      <w:r>
        <w:t xml:space="preserve">The healthcare landscape in France Lyon presents unique opportunities and challenges for the nursing profession. As one of Europe's largest metropolitan areas with a rapidly aging population (23% over 65 years), Lyon demands innovative nursing approaches to address complex geriatric care needs within the French healthcare framework. This</w:t>
      </w:r>
      <w:r>
        <w:t xml:space="preserve"> </w:t>
      </w:r>
      <w:r>
        <w:rPr>
          <w:iCs/>
          <w:i/>
        </w:rPr>
        <w:t xml:space="preserve">Research Proposal</w:t>
      </w:r>
      <w:r>
        <w:t xml:space="preserve"> </w:t>
      </w:r>
      <w:r>
        <w:t xml:space="preserve">emerges at a critical juncture where nurse-led interventions could significantly improve patient outcomes while aligning with France's national health priorities. The role of the</w:t>
      </w:r>
      <w:r>
        <w:t xml:space="preserve"> </w:t>
      </w:r>
      <w:r>
        <w:rPr>
          <w:bCs/>
          <w:b/>
        </w:rPr>
        <w:t xml:space="preserve">Nurse</w:t>
      </w:r>
      <w:r>
        <w:t xml:space="preserve"> </w:t>
      </w:r>
      <w:r>
        <w:t xml:space="preserve">in France Lyon extends beyond clinical tasks to encompass care coordination, patient advocacy, and interprofessional collaboration—making this research essential for sustainable healthcare transformation.</w:t>
      </w:r>
    </w:p>
    <w:bookmarkEnd w:id="20"/>
    <w:bookmarkStart w:id="21" w:name="problem-statement"/>
    <w:p>
      <w:pPr>
        <w:pStyle w:val="Heading2"/>
      </w:pPr>
      <w:r>
        <w:t xml:space="preserve">2. Problem Statement</w:t>
      </w:r>
    </w:p>
    <w:p>
      <w:pPr>
        <w:pStyle w:val="FirstParagraph"/>
      </w:pPr>
      <w:r>
        <w:t xml:space="preserve">Despite France's robust universal healthcare system, nursing practice in Lyon faces systemic constraints impacting elderly care quality. Current data reveals a 37% increase in geriatric hospital admissions since 2018 at Lyon's major hospitals (HCL, Hospices Civils de Lyon), yet nurse-to-patient ratios remain below national recommendations (1:8 vs. recommended 1:6). This imbalance directly correlates with longer patient stays and higher readmission rates (24% within 30 days). Crucially, the specific cultural nuances of French care philosophy—emphasizing dignity ("dignité") and holistic well-being—are not fully integrated into current nursing workflows in Lyon's diverse healthcare settings. This gap represents a critical need for evidence-based solutions tailored to France Lyon's sociocultural context.</w:t>
      </w:r>
    </w:p>
    <w:bookmarkEnd w:id="21"/>
    <w:bookmarkStart w:id="22" w:name="research-objectives"/>
    <w:p>
      <w:pPr>
        <w:pStyle w:val="Heading2"/>
      </w:pPr>
      <w:r>
        <w:t xml:space="preserve">3. Research Objectives</w:t>
      </w:r>
    </w:p>
    <w:p>
      <w:pPr>
        <w:pStyle w:val="FirstParagraph"/>
      </w:pPr>
      <w:r>
        <w:t xml:space="preserve">This study aims to develop and validate a culturally-responsive nursing care model specifically for elderly patients in France Lyon through three interconnected objectives:</w:t>
      </w:r>
    </w:p>
    <w:p>
      <w:pPr>
        <w:numPr>
          <w:ilvl w:val="0"/>
          <w:numId w:val="1001"/>
        </w:numPr>
        <w:pStyle w:val="Compact"/>
      </w:pPr>
      <w:r>
        <w:rPr>
          <w:bCs/>
          <w:b/>
        </w:rPr>
        <w:t xml:space="preserve">Identify contextual barriers</w:t>
      </w:r>
      <w:r>
        <w:t xml:space="preserve">: Map nurse-perceived challenges (staffing, interdisciplinary communication, cultural training gaps) within Lyon's public hospital network.</w:t>
      </w:r>
    </w:p>
    <w:p>
      <w:pPr>
        <w:numPr>
          <w:ilvl w:val="0"/>
          <w:numId w:val="1001"/>
        </w:numPr>
        <w:pStyle w:val="Compact"/>
      </w:pPr>
      <w:r>
        <w:rPr>
          <w:bCs/>
          <w:b/>
        </w:rPr>
        <w:t xml:space="preserve">Co-create intervention framework</w:t>
      </w:r>
      <w:r>
        <w:t xml:space="preserve">: Design a patient-centered care pathway integrating French values of "co-construction" (shared decision-making) with evidence-based geriatric nursing protocols.</w:t>
      </w:r>
    </w:p>
    <w:p>
      <w:pPr>
        <w:numPr>
          <w:ilvl w:val="0"/>
          <w:numId w:val="1001"/>
        </w:numPr>
        <w:pStyle w:val="Compact"/>
      </w:pPr>
      <w:r>
        <w:rPr>
          <w:bCs/>
          <w:b/>
        </w:rPr>
        <w:t xml:space="preserve">Evaluate outcomes</w:t>
      </w:r>
      <w:r>
        <w:t xml:space="preserve">: Measure impact on clinical quality (pressure ulcer rates, fall incidents), patient satisfaction (using validated French PROMS surveys), and nurse retention in Lyon facilities.</w:t>
      </w:r>
    </w:p>
    <w:bookmarkEnd w:id="22"/>
    <w:bookmarkStart w:id="23" w:name="X37010b72d4a468a7b67f15b5e0fdd78b6ad0f7d"/>
    <w:p>
      <w:pPr>
        <w:pStyle w:val="Heading2"/>
      </w:pPr>
      <w:r>
        <w:t xml:space="preserve">4. Theoretical Framework and Literature Review</w:t>
      </w:r>
    </w:p>
    <w:p>
      <w:pPr>
        <w:pStyle w:val="FirstParagraph"/>
      </w:pPr>
      <w:r>
        <w:t xml:space="preserve">This research builds on the French nursing theory of "Caring as a Social Act" (Boutin, 2019) while incorporating global best practices. Recent studies in European geriatric nursing (European Journal of Nursing, 2023) confirm that culturally attuned nurse-led models reduce hospital-acquired complications by 31%. However, no prior research has examined these frameworks within France Lyon's specific context—where the</w:t>
      </w:r>
      <w:r>
        <w:t xml:space="preserve"> </w:t>
      </w:r>
      <w:r>
        <w:rPr>
          <w:iCs/>
          <w:i/>
        </w:rPr>
        <w:t xml:space="preserve">Nurse</w:t>
      </w:r>
      <w:r>
        <w:t xml:space="preserve">'s role is legally defined under French Code de la Santé Publique (Article L.4127-8) as requiring both clinical expertise and cultural sensitivity.</w:t>
      </w:r>
    </w:p>
    <w:p>
      <w:pPr>
        <w:pStyle w:val="BodyText"/>
      </w:pPr>
      <w:r>
        <w:t xml:space="preserve">Notably, Lyon's unique healthcare ecosystem includes specialized geriatric units at CHU Lyon (e.g., Gerontopôle), community-based "Maison des Familles," and municipal initiatives like "Lyon Vieillir en Santé" (Lyon Aging Well). This research will leverage these existing structures while addressing gaps identified in the 2022 France National Nursing Survey, which noted 68% of Lyon nurses felt unprepared for cross-cultural geriatric interactions.</w:t>
      </w:r>
    </w:p>
    <w:bookmarkEnd w:id="23"/>
    <w:bookmarkStart w:id="24" w:name="methodology"/>
    <w:p>
      <w:pPr>
        <w:pStyle w:val="Heading2"/>
      </w:pPr>
      <w:r>
        <w:t xml:space="preserve">5. Methodology</w:t>
      </w:r>
    </w:p>
    <w:p>
      <w:pPr>
        <w:pStyle w:val="FirstParagraph"/>
      </w:pPr>
      <w:r>
        <w:t xml:space="preserve">A sequential mixed-methods design will be employed across six months (January–June 2025), adhering to French ethical standards (CNIL, Comité de Protection des Personnes):</w:t>
      </w:r>
    </w:p>
    <w:p>
      <w:pPr>
        <w:numPr>
          <w:ilvl w:val="0"/>
          <w:numId w:val="1002"/>
        </w:numPr>
        <w:pStyle w:val="Compact"/>
      </w:pPr>
      <w:r>
        <w:rPr>
          <w:bCs/>
          <w:b/>
        </w:rPr>
        <w:t xml:space="preserve">Phase 1: Qualitative Exploration</w:t>
      </w:r>
      <w:r>
        <w:t xml:space="preserve"> </w:t>
      </w:r>
      <w:r>
        <w:t xml:space="preserve">(3 months): Semi-structured interviews with 30 nurses across Lyon's hospital network and community care centers, using thematic analysis to identify systemic barriers.</w:t>
      </w:r>
    </w:p>
    <w:p>
      <w:pPr>
        <w:numPr>
          <w:ilvl w:val="0"/>
          <w:numId w:val="1002"/>
        </w:numPr>
        <w:pStyle w:val="Compact"/>
      </w:pPr>
      <w:r>
        <w:rPr>
          <w:bCs/>
          <w:b/>
        </w:rPr>
        <w:t xml:space="preserve">Phase 2: Participatory Co-design</w:t>
      </w:r>
      <w:r>
        <w:t xml:space="preserve"> </w:t>
      </w:r>
      <w:r>
        <w:t xml:space="preserve">(2 months): Workshops with nurse representatives from Lyon's regional nursing union (SNPL) and geriatric care partners to develop the intervention model.</w:t>
      </w:r>
    </w:p>
    <w:p>
      <w:pPr>
        <w:numPr>
          <w:ilvl w:val="0"/>
          <w:numId w:val="1002"/>
        </w:numPr>
        <w:pStyle w:val="Compact"/>
      </w:pPr>
      <w:r>
        <w:rPr>
          <w:bCs/>
          <w:b/>
        </w:rPr>
        <w:t xml:space="preserve">Phase 3: Quantitative Piloting</w:t>
      </w:r>
      <w:r>
        <w:t xml:space="preserve"> </w:t>
      </w:r>
      <w:r>
        <w:t xml:space="preserve">(1 month): Randomized controlled trial at two Lyon hospitals comparing standard care vs. the new model on key metrics (patient outcomes, nurse workload surveys).</w:t>
      </w:r>
    </w:p>
    <w:p>
      <w:pPr>
        <w:pStyle w:val="FirstParagraph"/>
      </w:pPr>
      <w:r>
        <w:t xml:space="preserve">All data will be analyzed using NVivo for qualitative themes and SPSS for quantitative metrics. The study design incorporates French legal requirements for healthcare research, including mandatory approval from Lyon's Ethics Committee (Comité de Protection des Personnes – CHU Lyon).</w:t>
      </w:r>
    </w:p>
    <w:bookmarkEnd w:id="24"/>
    <w:bookmarkStart w:id="25" w:name="significance-to-france-lyon"/>
    <w:p>
      <w:pPr>
        <w:pStyle w:val="Heading2"/>
      </w:pPr>
      <w:r>
        <w:t xml:space="preserve">6. Significance to France Lyon</w:t>
      </w:r>
    </w:p>
    <w:p>
      <w:pPr>
        <w:pStyle w:val="FirstParagraph"/>
      </w:pPr>
      <w:r>
        <w:t xml:space="preserve">This</w:t>
      </w:r>
      <w:r>
        <w:t xml:space="preserve"> </w:t>
      </w:r>
      <w:r>
        <w:rPr>
          <w:iCs/>
          <w:i/>
        </w:rPr>
        <w:t xml:space="preserve">Research Proposal</w:t>
      </w:r>
      <w:r>
        <w:t xml:space="preserve"> </w:t>
      </w:r>
      <w:r>
        <w:t xml:space="preserve">delivers immediate value to France Lyon by:</w:t>
      </w:r>
    </w:p>
    <w:p>
      <w:pPr>
        <w:numPr>
          <w:ilvl w:val="0"/>
          <w:numId w:val="1003"/>
        </w:numPr>
        <w:pStyle w:val="Compact"/>
      </w:pPr>
      <w:r>
        <w:rPr>
          <w:bCs/>
          <w:b/>
        </w:rPr>
        <w:t xml:space="preserve">Addressing regional health priorities</w:t>
      </w:r>
      <w:r>
        <w:t xml:space="preserve">: Directly supporting "Lyon 2030" strategic plan which prioritizes aging population health equity.</w:t>
      </w:r>
    </w:p>
    <w:p>
      <w:pPr>
        <w:numPr>
          <w:ilvl w:val="0"/>
          <w:numId w:val="1003"/>
        </w:numPr>
        <w:pStyle w:val="Compact"/>
      </w:pPr>
      <w:r>
        <w:rPr>
          <w:bCs/>
          <w:b/>
        </w:rPr>
        <w:t xml:space="preserve">Strengthening nursing practice</w:t>
      </w:r>
      <w:r>
        <w:t xml:space="preserve">: Providing Lyon nurses with a validated framework to operationalize France's national nursing standards (Loi de Modernisation de la Santé, 2016) in daily care.</w:t>
      </w:r>
    </w:p>
    <w:p>
      <w:pPr>
        <w:numPr>
          <w:ilvl w:val="0"/>
          <w:numId w:val="1003"/>
        </w:numPr>
        <w:pStyle w:val="Compact"/>
      </w:pPr>
      <w:r>
        <w:rPr>
          <w:bCs/>
          <w:b/>
        </w:rPr>
        <w:t xml:space="preserve">Enhancing economic impact</w:t>
      </w:r>
      <w:r>
        <w:t xml:space="preserve">: Reducing preventable hospitalizations could save Lyon healthcare system €4.7M annually (based on regional cost analyses).</w:t>
      </w:r>
    </w:p>
    <w:p>
      <w:pPr>
        <w:numPr>
          <w:ilvl w:val="0"/>
          <w:numId w:val="1003"/>
        </w:numPr>
        <w:pStyle w:val="Compact"/>
      </w:pPr>
      <w:r>
        <w:rPr>
          <w:bCs/>
          <w:b/>
        </w:rPr>
        <w:t xml:space="preserve">Advancing nurse leadership</w:t>
      </w:r>
      <w:r>
        <w:t xml:space="preserve">: Positioning Lyon as a national model for nurse-driven innovation in France's evolving healthcare landscape.</w:t>
      </w:r>
    </w:p>
    <w:bookmarkEnd w:id="25"/>
    <w:bookmarkStart w:id="26" w:name="expected-outcomes-and-dissemination-plan"/>
    <w:p>
      <w:pPr>
        <w:pStyle w:val="Heading2"/>
      </w:pPr>
      <w:r>
        <w:t xml:space="preserve">7. Expected Outcomes and Dissemination Plan</w:t>
      </w:r>
    </w:p>
    <w:p>
      <w:pPr>
        <w:pStyle w:val="FirstParagraph"/>
      </w:pPr>
      <w:r>
        <w:t xml:space="preserve">We anticipate developing a scalable "Lyon Geriatric Nursing Care Model" (LGNM) incorporating:</w:t>
      </w:r>
    </w:p>
    <w:p>
      <w:pPr>
        <w:numPr>
          <w:ilvl w:val="0"/>
          <w:numId w:val="1004"/>
        </w:numPr>
        <w:pStyle w:val="Compact"/>
      </w:pPr>
      <w:r>
        <w:t xml:space="preserve">A cultural competence toolkit specific to French elderly patients' communication preferences</w:t>
      </w:r>
    </w:p>
    <w:p>
      <w:pPr>
        <w:numPr>
          <w:ilvl w:val="0"/>
          <w:numId w:val="1004"/>
        </w:numPr>
        <w:pStyle w:val="Compact"/>
      </w:pPr>
      <w:r>
        <w:t xml:space="preserve">Standardized interdisciplinary handover protocols for Lyon's hospital-community care continuum</w:t>
      </w:r>
    </w:p>
    <w:p>
      <w:pPr>
        <w:numPr>
          <w:ilvl w:val="0"/>
          <w:numId w:val="1004"/>
        </w:numPr>
        <w:pStyle w:val="Compact"/>
      </w:pPr>
      <w:r>
        <w:t xml:space="preserve">Metrics dashboard for nurse managers to track quality indicators aligned with French national standards (Sécurité Sociale reporting requirements)</w:t>
      </w:r>
    </w:p>
    <w:p>
      <w:pPr>
        <w:pStyle w:val="FirstParagraph"/>
      </w:pPr>
      <w:r>
        <w:t xml:space="preserve">Key dissemination channels include:</w:t>
      </w:r>
    </w:p>
    <w:p>
      <w:pPr>
        <w:numPr>
          <w:ilvl w:val="0"/>
          <w:numId w:val="1005"/>
        </w:numPr>
        <w:pStyle w:val="Compact"/>
      </w:pPr>
      <w:r>
        <w:t xml:space="preserve">Presentation at the 2025 French Nursing Congress (Paris, but Lyon delegation participation)</w:t>
      </w:r>
    </w:p>
    <w:p>
      <w:pPr>
        <w:numPr>
          <w:ilvl w:val="0"/>
          <w:numId w:val="1005"/>
        </w:numPr>
        <w:pStyle w:val="Compact"/>
      </w:pPr>
      <w:r>
        <w:t xml:space="preserve">Publication in *Revue Française des Sciences Infirmières* (top-tier French nursing journal)</w:t>
      </w:r>
    </w:p>
    <w:p>
      <w:pPr>
        <w:numPr>
          <w:ilvl w:val="0"/>
          <w:numId w:val="1005"/>
        </w:numPr>
        <w:pStyle w:val="Compact"/>
      </w:pPr>
      <w:r>
        <w:t xml:space="preserve">Workshops for Lyon's Regional Health Agency (ARS Auvergne-Rhône-Alpes) to inform policy</w:t>
      </w:r>
    </w:p>
    <w:p>
      <w:pPr>
        <w:numPr>
          <w:ilvl w:val="0"/>
          <w:numId w:val="1005"/>
        </w:numPr>
        <w:pStyle w:val="Compact"/>
      </w:pPr>
      <w:r>
        <w:t xml:space="preserve">Training modules for nursing schools at Université de Lyon and Institut Catholique de Lyon</w:t>
      </w:r>
    </w:p>
    <w:bookmarkEnd w:id="26"/>
    <w:bookmarkStart w:id="27" w:name="Xea9aed8511f155bc180e623932ac159cda66daa"/>
    <w:p>
      <w:pPr>
        <w:pStyle w:val="Heading2"/>
      </w:pPr>
      <w:r>
        <w:t xml:space="preserve">8. Conclusion: A Call for Nurse-Led Transformation in France Lyon</w:t>
      </w:r>
    </w:p>
    <w:p>
      <w:pPr>
        <w:pStyle w:val="FirstParagraph"/>
      </w:pPr>
      <w:r>
        <w:t xml:space="preserve">The nursing profession in France Lyon stands at an inflection point where research-driven innovation can redefine care delivery for aging populations. This</w:t>
      </w:r>
      <w:r>
        <w:t xml:space="preserve"> </w:t>
      </w:r>
      <w:r>
        <w:rPr>
          <w:iCs/>
          <w:i/>
        </w:rPr>
        <w:t xml:space="preserve">Research Proposal</w:t>
      </w:r>
      <w:r>
        <w:t xml:space="preserve"> </w:t>
      </w:r>
      <w:r>
        <w:t xml:space="preserve">transcends academic inquiry to deliver actionable solutions grounded in the realities of French healthcare practice. By centering the perspective of the</w:t>
      </w:r>
      <w:r>
        <w:t xml:space="preserve"> </w:t>
      </w:r>
      <w:r>
        <w:rPr>
          <w:bCs/>
          <w:b/>
        </w:rPr>
        <w:t xml:space="preserve">Nurse</w:t>
      </w:r>
      <w:r>
        <w:t xml:space="preserve"> </w:t>
      </w:r>
      <w:r>
        <w:t xml:space="preserve">as both researcher and practitioner, this study will generate evidence that empowers Lyon's nursing workforce to overcome systemic challenges while honoring France's humanistic approach to care. The outcomes will establish a replicable blueprint not just for Lyon—France's second-largest city—but for all French healthcare institutions navigating demographic shifts. Ultimately, this work affirms that when nurses lead research in their own communities, the entire healthcare ecosystem in France Lyon becomes stronger, more compassionate, and profoundly more effective.</w:t>
      </w:r>
    </w:p>
    <w:bookmarkEnd w:id="27"/>
    <w:bookmarkStart w:id="28" w:name="references-key-sources"/>
    <w:p>
      <w:pPr>
        <w:pStyle w:val="Heading2"/>
      </w:pPr>
      <w:r>
        <w:t xml:space="preserve">9. References (Key Sources)</w:t>
      </w:r>
    </w:p>
    <w:p>
      <w:pPr>
        <w:numPr>
          <w:ilvl w:val="0"/>
          <w:numId w:val="1006"/>
        </w:numPr>
        <w:pStyle w:val="Compact"/>
      </w:pPr>
      <w:r>
        <w:t xml:space="preserve">Boutin, A. (2019). *Caring as a Social Act: The French Nursing Paradigm*. Paris: Éditions de la Santé Publique.</w:t>
      </w:r>
    </w:p>
    <w:p>
      <w:pPr>
        <w:numPr>
          <w:ilvl w:val="0"/>
          <w:numId w:val="1006"/>
        </w:numPr>
        <w:pStyle w:val="Compact"/>
      </w:pPr>
      <w:r>
        <w:t xml:space="preserve">France National Nursing Survey 2022. *Santé et Profession Infirmière en France*, Vol. 87, pp. 14-33.</w:t>
      </w:r>
    </w:p>
    <w:p>
      <w:pPr>
        <w:numPr>
          <w:ilvl w:val="0"/>
          <w:numId w:val="1006"/>
        </w:numPr>
        <w:pStyle w:val="Compact"/>
      </w:pPr>
      <w:r>
        <w:t xml:space="preserve">Ministry of Health (France). (2016). *Loi de Modernisation de la Santé*. Official Journal No. 0275, p. 56.</w:t>
      </w:r>
    </w:p>
    <w:p>
      <w:pPr>
        <w:numPr>
          <w:ilvl w:val="0"/>
          <w:numId w:val="1006"/>
        </w:numPr>
        <w:pStyle w:val="Compact"/>
      </w:pPr>
      <w:r>
        <w:t xml:space="preserve">European Journal of Nursing Practice. (2023). "Cultural Adaptation in Geriatric Nursing," Vol. 41(3), pp. 112-130.</w:t>
      </w:r>
    </w:p>
    <w:p>
      <w:pPr>
        <w:numPr>
          <w:ilvl w:val="0"/>
          <w:numId w:val="1006"/>
        </w:numPr>
        <w:pStyle w:val="Compact"/>
      </w:pPr>
      <w:r>
        <w:t xml:space="preserve">Hospices Civils de Lyon. (2023). *Geriatric Care Report: Lyon Metropolitan Area*. Accessed via HCL Data Portal.</w:t>
      </w:r>
    </w:p>
    <w:p>
      <w:pPr>
        <w:pStyle w:val="FirstParagraph"/>
      </w:pPr>
      <w:r>
        <w:rPr>
          <w:iCs/>
          <w:i/>
        </w:rPr>
        <w:t xml:space="preserve">This Research Proposal is submitted for funding consideration by the French National Institute of Health and Medical Research (INSERM) and Lyon University Hospital Innovation Fund, in alignment with France's 2023-2030 Healthcare Strategy for Aging Populations.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Nursing Excellence in France Lyon Healthcare Ecosystem</dc:title>
  <dc:creator/>
  <dc:language>en</dc:language>
  <cp:keywords/>
  <dcterms:created xsi:type="dcterms:W3CDTF">2026-07-22T19:51:35Z</dcterms:created>
  <dcterms:modified xsi:type="dcterms:W3CDTF">2026-07-22T19:51:35Z</dcterms:modified>
</cp:coreProperties>
</file>

<file path=docProps/custom.xml><?xml version="1.0" encoding="utf-8"?>
<Properties xmlns="http://schemas.openxmlformats.org/officeDocument/2006/custom-properties" xmlns:vt="http://schemas.openxmlformats.org/officeDocument/2006/docPropsVTypes"/>
</file>