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in</w:t>
      </w:r>
      <w:r>
        <w:t xml:space="preserve"> </w:t>
      </w:r>
      <w:r>
        <w:t xml:space="preserve">Accra,</w:t>
      </w:r>
      <w:r>
        <w:t xml:space="preserve"> </w:t>
      </w:r>
      <w:r>
        <w:t xml:space="preserve">Ghana</w:t>
      </w:r>
    </w:p>
    <w:bookmarkStart w:id="27" w:name="X98e2e9454db66067a9e8c614d3a12f474ff9b42"/>
    <w:p>
      <w:pPr>
        <w:pStyle w:val="Heading1"/>
      </w:pPr>
      <w:r>
        <w:t xml:space="preserve">Research Proposal: Addressing Nurse Workforce Challenges in Urban Healthcare Settings of Ghana Accra</w:t>
      </w:r>
    </w:p>
    <w:bookmarkStart w:id="20" w:name="introduction-and-background"/>
    <w:p>
      <w:pPr>
        <w:pStyle w:val="Heading2"/>
      </w:pPr>
      <w:r>
        <w:t xml:space="preserve">1. Introduction and Background</w:t>
      </w:r>
    </w:p>
    <w:p>
      <w:pPr>
        <w:pStyle w:val="FirstParagraph"/>
      </w:pPr>
      <w:r>
        <w:t xml:space="preserve">The healthcare system of Ghana, particularly within the bustling metropolis of Accra, faces significant challenges in sustaining an adequate and motivated nursing workforce. As the capital city and primary healthcare hub for over 5 million residents, Accra's hospitals and clinics—including premier institutions like Korle Bu Teaching Hospital and the University of Ghana Medical Centre—rely heavily on</w:t>
      </w:r>
      <w:r>
        <w:t xml:space="preserve"> </w:t>
      </w:r>
      <w:r>
        <w:rPr>
          <w:iCs/>
          <w:i/>
        </w:rPr>
        <w:t xml:space="preserve">Nurse</w:t>
      </w:r>
      <w:r>
        <w:t xml:space="preserve"> </w:t>
      </w:r>
      <w:r>
        <w:t xml:space="preserve">professionals to deliver essential services. Despite Ghana's commitment to achieving Universal Health Coverage through its National Health Insurance Scheme (NHIS), a critical shortage of</w:t>
      </w:r>
      <w:r>
        <w:t xml:space="preserve"> </w:t>
      </w:r>
      <w:r>
        <w:rPr>
          <w:iCs/>
          <w:i/>
        </w:rPr>
        <w:t xml:space="preserve">Nurse</w:t>
      </w:r>
      <w:r>
        <w:t xml:space="preserve"> </w:t>
      </w:r>
      <w:r>
        <w:t xml:space="preserve">personnel persists across all levels of care in Accra, directly impacting patient outcomes and system efficiency. This Research Proposal aims to investigate the multifaceted factors influencing</w:t>
      </w:r>
      <w:r>
        <w:t xml:space="preserve"> </w:t>
      </w:r>
      <w:r>
        <w:rPr>
          <w:iCs/>
          <w:i/>
        </w:rPr>
        <w:t xml:space="preserve">Nurse</w:t>
      </w:r>
      <w:r>
        <w:t xml:space="preserve"> </w:t>
      </w:r>
      <w:r>
        <w:t xml:space="preserve">retention within public healthcare facilities in Accra, Ghana, with the ultimate goal of developing actionable strategies to strengthen this vital workforce segment.</w:t>
      </w:r>
    </w:p>
    <w:bookmarkEnd w:id="20"/>
    <w:bookmarkStart w:id="21" w:name="problem-statement"/>
    <w:p>
      <w:pPr>
        <w:pStyle w:val="Heading2"/>
      </w:pPr>
      <w:r>
        <w:t xml:space="preserve">2. Problem Statement</w:t>
      </w:r>
    </w:p>
    <w:p>
      <w:pPr>
        <w:pStyle w:val="FirstParagraph"/>
      </w:pPr>
      <w:r>
        <w:t xml:space="preserve">Ghana Accra is experiencing a severe nursing shortage exacerbated by high attrition rates. According to the Ghana Health Service (GHS) 2023 report, approximately 48% of required nursing staff are missing in public facilities across the Greater Accra Region, with urban centers like Accra bearing the brunt due to intense patient load and complex health needs. Key issues include inadequate staffing ratios (often exceeding 1:50 patient-to-nurse ratios), limited career advancement pathways, low remuneration relative to urban living costs, unsafe working conditions (including frequent incidents of violence and insufficient personal protective equipment), and poor management support. These factors contribute significantly to</w:t>
      </w:r>
      <w:r>
        <w:t xml:space="preserve"> </w:t>
      </w:r>
      <w:r>
        <w:rPr>
          <w:iCs/>
          <w:i/>
        </w:rPr>
        <w:t xml:space="preserve">Nurse</w:t>
      </w:r>
      <w:r>
        <w:t xml:space="preserve"> </w:t>
      </w:r>
      <w:r>
        <w:t xml:space="preserve">burnout, migration to private facilities or abroad (particularly within the Gulf states or Europe), and a decline in the quality of care for vulnerable populations in Accra. This crisis directly contradicts Ghana's Health Sector Reform Programme goals and undermines the nation's progress towards Sustainable Development Goal 3 (Good Health and Well-being). A targeted</w:t>
      </w:r>
      <w:r>
        <w:t xml:space="preserve"> </w:t>
      </w:r>
      <w:r>
        <w:rPr>
          <w:iCs/>
          <w:i/>
        </w:rPr>
        <w:t xml:space="preserve">Research Proposal</w:t>
      </w:r>
      <w:r>
        <w:t xml:space="preserve"> </w:t>
      </w:r>
      <w:r>
        <w:t xml:space="preserve">focused specifically on</w:t>
      </w:r>
      <w:r>
        <w:t xml:space="preserve"> </w:t>
      </w:r>
      <w:r>
        <w:rPr>
          <w:iCs/>
          <w:i/>
        </w:rPr>
        <w:t xml:space="preserve">Nurse</w:t>
      </w:r>
      <w:r>
        <w:t xml:space="preserve"> </w:t>
      </w:r>
      <w:r>
        <w:t xml:space="preserve">experiences within the unique socio-ecological context of Accra is therefore urgently needed.</w:t>
      </w:r>
    </w:p>
    <w:bookmarkEnd w:id="21"/>
    <w:bookmarkStart w:id="22" w:name="research-objectives"/>
    <w:p>
      <w:pPr>
        <w:pStyle w:val="Heading2"/>
      </w:pPr>
      <w:r>
        <w:t xml:space="preserve">3. Research Objectives</w:t>
      </w:r>
    </w:p>
    <w:p>
      <w:pPr>
        <w:pStyle w:val="FirstParagraph"/>
      </w:pPr>
      <w:r>
        <w:rPr>
          <w:bCs/>
          <w:b/>
        </w:rPr>
        <w:t xml:space="preserve">Main Objective:</w:t>
      </w:r>
      <w:r>
        <w:t xml:space="preserve"> </w:t>
      </w:r>
      <w:r>
        <w:t xml:space="preserve">To identify and analyze the primary determinants influencing intention to stay or leave among registered nurses employed in public healthcare facilities across Accra, Ghana.</w:t>
      </w:r>
    </w:p>
    <w:p>
      <w:pPr>
        <w:pStyle w:val="BodyText"/>
      </w:pPr>
      <w:r>
        <w:rPr>
          <w:bCs/>
          <w:b/>
        </w:rPr>
        <w:t xml:space="preserve">Specific Objectives:</w:t>
      </w:r>
    </w:p>
    <w:p>
      <w:pPr>
        <w:numPr>
          <w:ilvl w:val="0"/>
          <w:numId w:val="1001"/>
        </w:numPr>
        <w:pStyle w:val="Compact"/>
      </w:pPr>
      <w:r>
        <w:t xml:space="preserve">To assess the current staffing levels, patient-to-nurse ratios, and workload distribution within key public hospitals and clinics in Accra.</w:t>
      </w:r>
    </w:p>
    <w:p>
      <w:pPr>
        <w:numPr>
          <w:ilvl w:val="0"/>
          <w:numId w:val="1001"/>
        </w:numPr>
        <w:pStyle w:val="Compact"/>
      </w:pPr>
      <w:r>
        <w:t xml:space="preserve">To evaluate the impact of workplace factors (including safety, management support, professional development opportunities) on nurse job satisfaction and retention intentions in Accra.</w:t>
      </w:r>
    </w:p>
    <w:p>
      <w:pPr>
        <w:numPr>
          <w:ilvl w:val="0"/>
          <w:numId w:val="1001"/>
        </w:numPr>
        <w:pStyle w:val="Compact"/>
      </w:pPr>
      <w:r>
        <w:t xml:space="preserve">To investigate the socioeconomic drivers (salary adequacy, housing accessibility, family support) influencing nurse migration patterns within Ghana Accra and beyond.</w:t>
      </w:r>
    </w:p>
    <w:p>
      <w:pPr>
        <w:numPr>
          <w:ilvl w:val="0"/>
          <w:numId w:val="1001"/>
        </w:numPr>
        <w:pStyle w:val="Compact"/>
      </w:pPr>
      <w:r>
        <w:t xml:space="preserve">To identify context-specific strategies from within Ghana Accra that could effectively improve nurse retention, drawing on local cultural and institutional dynamics.</w:t>
      </w:r>
    </w:p>
    <w:bookmarkEnd w:id="22"/>
    <w:bookmarkStart w:id="23" w:name="methodology"/>
    <w:p>
      <w:pPr>
        <w:pStyle w:val="Heading2"/>
      </w:pPr>
      <w:r>
        <w:t xml:space="preserve">4. Methodology</w:t>
      </w:r>
    </w:p>
    <w:p>
      <w:pPr>
        <w:pStyle w:val="FirstParagraph"/>
      </w:pPr>
      <w:r>
        <w:t xml:space="preserve">This mixed-methods research design combines quantitative surveys with qualitative focus group discussions (FGDs) to provide a comprehensive understanding of the</w:t>
      </w:r>
      <w:r>
        <w:t xml:space="preserve"> </w:t>
      </w:r>
      <w:r>
        <w:rPr>
          <w:iCs/>
          <w:i/>
        </w:rPr>
        <w:t xml:space="preserve">Nurse</w:t>
      </w:r>
      <w:r>
        <w:t xml:space="preserve"> </w:t>
      </w:r>
      <w:r>
        <w:t xml:space="preserve">experience in Accra. The study will be conducted across 8 purposively selected public healthcare facilities within Accra, representing urban tertiary hospitals, district hospitals, and major clinics serving diverse populations.</w:t>
      </w:r>
    </w:p>
    <w:p>
      <w:pPr>
        <w:pStyle w:val="BodyText"/>
      </w:pPr>
      <w:r>
        <w:rPr>
          <w:bCs/>
          <w:b/>
        </w:rPr>
        <w:t xml:space="preserve">Quantitative Phase:</w:t>
      </w:r>
      <w:r>
        <w:t xml:space="preserve"> </w:t>
      </w:r>
      <w:r>
        <w:t xml:space="preserve">A structured questionnaire will be administered to all registered</w:t>
      </w:r>
      <w:r>
        <w:t xml:space="preserve"> </w:t>
      </w:r>
      <w:r>
        <w:rPr>
          <w:iCs/>
          <w:i/>
        </w:rPr>
        <w:t xml:space="preserve">Nurse</w:t>
      </w:r>
      <w:r>
        <w:t xml:space="preserve"> </w:t>
      </w:r>
      <w:r>
        <w:t xml:space="preserve">staff (n=300) in the selected facilities. Variables will include demographic data, job satisfaction scores (using validated scales like the Nursing Work Index), perceived workload, safety incidents, compensation adequacy, and intention to remain or seek alternative employment.</w:t>
      </w:r>
    </w:p>
    <w:p>
      <w:pPr>
        <w:pStyle w:val="BodyText"/>
      </w:pPr>
      <w:r>
        <w:rPr>
          <w:bCs/>
          <w:b/>
        </w:rPr>
        <w:t xml:space="preserve">Qualitative Phase:</w:t>
      </w:r>
      <w:r>
        <w:t xml:space="preserve"> </w:t>
      </w:r>
      <w:r>
        <w:t xml:space="preserve">Four FGDs (each with 6-8 participants) will be conducted with nurses stratified by experience level (less than 5 years vs. more than 5 years), facility type, and gender. These sessions will explore nuanced challenges, coping mechanisms, and suggestions for improvement within the Accra context.</w:t>
      </w:r>
    </w:p>
    <w:p>
      <w:pPr>
        <w:pStyle w:val="BodyText"/>
      </w:pPr>
      <w:r>
        <w:rPr>
          <w:bCs/>
          <w:b/>
        </w:rPr>
        <w:t xml:space="preserve">Data Analysis:</w:t>
      </w:r>
      <w:r>
        <w:t xml:space="preserve"> </w:t>
      </w:r>
      <w:r>
        <w:t xml:space="preserve">Quantitative data will be analyzed using SPSS for descriptive statistics and regression analysis to identify significant predictors of retention. Qualitative data from FGDs will undergo thematic analysis to uncover recurring patterns and contextual insights. Triangulation of both datasets will ensure robust findings directly applicable to Ghana Accra's reality.</w:t>
      </w:r>
    </w:p>
    <w:p>
      <w:pPr>
        <w:pStyle w:val="BodyText"/>
      </w:pPr>
      <w:r>
        <w:rPr>
          <w:bCs/>
          <w:b/>
        </w:rPr>
        <w:t xml:space="preserve">Timeline:</w:t>
      </w:r>
      <w:r>
        <w:t xml:space="preserve"> </w:t>
      </w:r>
      <w:r>
        <w:t xml:space="preserve">The proposed Research Proposal spans 18 months, including 2 months for ethics approval (Ethics Committee of the University of Ghana Medical School), 6 months for data collection, and 10 months for analysis and report writing.</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addresses a critical gap in evidence-based policy development within Ghana's healthcare system. The findings will provide the Ghana Health Service (GHS), Ministry of Health, and Nursing &amp; Midwifery Council (NMC) with concrete, locally-grounded data to inform targeted interventions specifically for nurse retention in Accra. Expected outcomes include:</w:t>
      </w:r>
    </w:p>
    <w:p>
      <w:pPr>
        <w:numPr>
          <w:ilvl w:val="0"/>
          <w:numId w:val="1002"/>
        </w:numPr>
        <w:pStyle w:val="Compact"/>
      </w:pPr>
      <w:r>
        <w:t xml:space="preserve">A validated assessment framework for evaluating nurse retention challenges within Ghana Accra's public facilities.</w:t>
      </w:r>
    </w:p>
    <w:p>
      <w:pPr>
        <w:numPr>
          <w:ilvl w:val="0"/>
          <w:numId w:val="1002"/>
        </w:numPr>
        <w:pStyle w:val="Compact"/>
      </w:pPr>
      <w:r>
        <w:t xml:space="preserve">Specific policy recommendations for GHS and NMC, such as revised salary structures aligned with Accra living costs, enhanced safety protocols in urban settings, structured mentorship programs for junior nurses in Accra hospitals, and improved facility management training.</w:t>
      </w:r>
    </w:p>
    <w:p>
      <w:pPr>
        <w:numPr>
          <w:ilvl w:val="0"/>
          <w:numId w:val="1002"/>
        </w:numPr>
        <w:pStyle w:val="Compact"/>
      </w:pPr>
      <w:r>
        <w:t xml:space="preserve">Identification of successful nurse retention models within Ghanaian contexts that can be scaled across the Greater Accra Region and potentially replicated nationally.</w:t>
      </w:r>
    </w:p>
    <w:p>
      <w:pPr>
        <w:numPr>
          <w:ilvl w:val="0"/>
          <w:numId w:val="1002"/>
        </w:numPr>
        <w:pStyle w:val="Compact"/>
      </w:pPr>
      <w:r>
        <w:t xml:space="preserve">A strengthened evidence base to advocate for increased government investment in the nursing workforce as a cornerstone of Ghana's healthcare system resilience, especially in high-demand urban centers like Accra.</w:t>
      </w:r>
    </w:p>
    <w:bookmarkEnd w:id="24"/>
    <w:bookmarkStart w:id="25" w:name="ethical-considerations"/>
    <w:p>
      <w:pPr>
        <w:pStyle w:val="Heading2"/>
      </w:pPr>
      <w:r>
        <w:t xml:space="preserve">6. Ethical Considerations</w:t>
      </w:r>
    </w:p>
    <w:p>
      <w:pPr>
        <w:pStyle w:val="FirstParagraph"/>
      </w:pPr>
      <w:r>
        <w:t xml:space="preserve">Respect for participants is paramount. The Research Proposal incorporates stringent ethical safeguards approved by the University of Ghana Medical School Institutional Review Board (IRB). Informed consent will be obtained from all participants, ensuring anonymity and voluntary participation. Data will be stored securely on password-protected servers, with identifiers removed during analysis. Participants' safety and well-being will be prioritized; any reports of severe workplace issues identified during FGDs will be anonymized and reported to facility management confidentially for appropriate action.</w:t>
      </w:r>
    </w:p>
    <w:bookmarkEnd w:id="25"/>
    <w:bookmarkStart w:id="26" w:name="conclusion"/>
    <w:p>
      <w:pPr>
        <w:pStyle w:val="Heading2"/>
      </w:pPr>
      <w:r>
        <w:t xml:space="preserve">7. Conclusion</w:t>
      </w:r>
    </w:p>
    <w:p>
      <w:pPr>
        <w:pStyle w:val="FirstParagraph"/>
      </w:pPr>
      <w:r>
        <w:t xml:space="preserve">The ongoing challenge of retaining qualified</w:t>
      </w:r>
      <w:r>
        <w:t xml:space="preserve"> </w:t>
      </w:r>
      <w:r>
        <w:rPr>
          <w:iCs/>
          <w:i/>
        </w:rPr>
        <w:t xml:space="preserve">Nurse</w:t>
      </w:r>
      <w:r>
        <w:t xml:space="preserve"> </w:t>
      </w:r>
      <w:r>
        <w:t xml:space="preserve">professionals within the public healthcare system of Ghana Accra demands urgent, evidence-based action. This Research Proposal outlines a critical investigation into the lived experiences and systemic barriers affecting nurses in this high-pressure urban environment. By focusing specifically on the realities within Accra, this study promises to generate actionable insights far more relevant than generic national surveys. The success of Ghana's healthcare transformation hinges significantly on its ability to retain skilled</w:t>
      </w:r>
      <w:r>
        <w:t xml:space="preserve"> </w:t>
      </w:r>
      <w:r>
        <w:rPr>
          <w:iCs/>
          <w:i/>
        </w:rPr>
        <w:t xml:space="preserve">Nurse</w:t>
      </w:r>
      <w:r>
        <w:t xml:space="preserve"> </w:t>
      </w:r>
      <w:r>
        <w:t xml:space="preserve">personnel who are the backbone of patient care in cities like Accra. This Research Proposal represents a vital step towards building a sustainable, resilient, and patient-centered nursing workforce capable of meeting the evolving health needs of Accra's population and contributing to Ghana's broader health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Retention in Accra, Ghana</dc:title>
  <dc:creator/>
  <dc:language>en</dc:language>
  <cp:keywords/>
  <dcterms:created xsi:type="dcterms:W3CDTF">2026-07-23T15:07:10Z</dcterms:created>
  <dcterms:modified xsi:type="dcterms:W3CDTF">2026-07-23T15:07:10Z</dcterms:modified>
</cp:coreProperties>
</file>

<file path=docProps/custom.xml><?xml version="1.0" encoding="utf-8"?>
<Properties xmlns="http://schemas.openxmlformats.org/officeDocument/2006/custom-properties" xmlns:vt="http://schemas.openxmlformats.org/officeDocument/2006/docPropsVTypes"/>
</file>