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3105600b0ce7ae52fba38de4573130fe116da7a"/>
    <w:p>
      <w:pPr>
        <w:pStyle w:val="Heading1"/>
      </w:pPr>
      <w:r>
        <w:t xml:space="preserve">Research Proposal: Assessing the Current State and Future Directions of Occupational Therapist Practice in Argentina Córdoba Province</w:t>
      </w:r>
    </w:p>
    <w:bookmarkStart w:id="20" w:name="abstract"/>
    <w:p>
      <w:pPr>
        <w:pStyle w:val="Heading2"/>
      </w:pPr>
      <w:r>
        <w:t xml:space="preserve">Abstract</w:t>
      </w:r>
    </w:p>
    <w:p>
      <w:pPr>
        <w:pStyle w:val="FirstParagraph"/>
      </w:pPr>
      <w:r>
        <w:t xml:space="preserve">This Research Proposal outlines a comprehensive study to evaluate the scope, challenges, and potential for expansion of Occupational Therapist (OT) services within Córdoba Province, Argentina. With a rapidly aging population and increasing demand for rehabilitation services in both urban centers like Córdoba City and remote rural communities, this research addresses critical gaps in understanding how current OT practice meets provincial healthcare needs. The study will employ mixed methods to document service delivery models, identify systemic barriers, assess client outcomes, and propose evidence-based strategies for integrating occupational therapy more effectively into Córdoba's public health infrastructure. Findings are expected to significantly inform provincial health policy and professional training initiatives.</w:t>
      </w:r>
    </w:p>
    <w:bookmarkEnd w:id="20"/>
    <w:bookmarkStart w:id="21" w:name="X17c1761a8b814882b9e462c29700f18f6a7bf77"/>
    <w:p>
      <w:pPr>
        <w:pStyle w:val="Heading2"/>
      </w:pPr>
      <w:r>
        <w:t xml:space="preserve">1. Introduction: Context of Occupational Therapy in Argentina Córdoba</w:t>
      </w:r>
    </w:p>
    <w:p>
      <w:pPr>
        <w:pStyle w:val="FirstParagraph"/>
      </w:pPr>
      <w:r>
        <w:t xml:space="preserve">Argentina has recognized the vital role of Occupational Therapy since the 1980s, yet its implementation remains uneven across provinces. Córdoba Province, Argentina's second most populous region with over 3.6 million inhabitants and a distinct healthcare ecosystem, presents a compelling case for focused research. Despite Córdoba's status as an educational hub (home to Universidad Nacional de Córdoba and numerous private institutions), access to specialized occupational therapy services is fragmented, particularly in rural zones and underserved urban neighborhoods. The aging demographic (over 15% of Cordobans are aged 65+), rising prevalence of chronic conditions like diabetes and stroke, and the national push for community-based rehabilitation create urgent demands for OTs. However, a lack of province-specific data hinders strategic planning. This Research Proposal directly addresses the need to understand how Occupational Therapist professionals operate within Córdoba's unique socio-economic and healthcare landscape to maximize their impact on population health outcomes.</w:t>
      </w:r>
    </w:p>
    <w:bookmarkEnd w:id="21"/>
    <w:bookmarkStart w:id="22" w:name="problem-statement"/>
    <w:p>
      <w:pPr>
        <w:pStyle w:val="Heading2"/>
      </w:pPr>
      <w:r>
        <w:t xml:space="preserve">2. Problem Statement</w:t>
      </w:r>
    </w:p>
    <w:p>
      <w:pPr>
        <w:pStyle w:val="FirstParagraph"/>
      </w:pPr>
      <w:r>
        <w:t xml:space="preserve">A significant gap exists between the demonstrated need for occupational therapy services in Córdoba Province and the actual availability of qualified Occupational Therapist practitioners within public health networks. Key issues include:</w:t>
      </w:r>
    </w:p>
    <w:p>
      <w:pPr>
        <w:numPr>
          <w:ilvl w:val="0"/>
          <w:numId w:val="1001"/>
        </w:numPr>
        <w:pStyle w:val="Compact"/>
      </w:pPr>
      <w:r>
        <w:rPr>
          <w:bCs/>
          <w:b/>
        </w:rPr>
        <w:t xml:space="preserve">Geographic Disparities:</w:t>
      </w:r>
      <w:r>
        <w:t xml:space="preserve"> </w:t>
      </w:r>
      <w:r>
        <w:t xml:space="preserve">Over 70% of OTs are concentrated in Córdoba City, leaving many rural municipalities with no or severely limited access.</w:t>
      </w:r>
    </w:p>
    <w:p>
      <w:pPr>
        <w:numPr>
          <w:ilvl w:val="0"/>
          <w:numId w:val="1001"/>
        </w:numPr>
        <w:pStyle w:val="Compact"/>
      </w:pPr>
      <w:r>
        <w:rPr>
          <w:bCs/>
          <w:b/>
        </w:rPr>
        <w:t xml:space="preserve">Systemic Integration:</w:t>
      </w:r>
      <w:r>
        <w:t xml:space="preserve"> </w:t>
      </w:r>
      <w:r>
        <w:t xml:space="preserve">Occupational Therapy is often underutilized in primary care settings and hospital rehabilitation units across the province, viewed as supplementary rather than essential.</w:t>
      </w:r>
    </w:p>
    <w:p>
      <w:pPr>
        <w:numPr>
          <w:ilvl w:val="0"/>
          <w:numId w:val="1001"/>
        </w:numPr>
        <w:pStyle w:val="Compact"/>
      </w:pPr>
      <w:r>
        <w:rPr>
          <w:bCs/>
          <w:b/>
        </w:rPr>
        <w:t xml:space="preserve">Professional Capacity:</w:t>
      </w:r>
      <w:r>
        <w:t xml:space="preserve"> </w:t>
      </w:r>
      <w:r>
        <w:t xml:space="preserve">Limited provincial training programs for OTs specializing in areas like geriatric care, neurorehabilitation, and community-based practice fail to align with Córdoba's specific health challenges.</w:t>
      </w:r>
    </w:p>
    <w:p>
      <w:pPr>
        <w:numPr>
          <w:ilvl w:val="0"/>
          <w:numId w:val="1001"/>
        </w:numPr>
        <w:pStyle w:val="Compact"/>
      </w:pPr>
      <w:r>
        <w:rPr>
          <w:bCs/>
          <w:b/>
        </w:rPr>
        <w:t xml:space="preserve">Evidence Gap:</w:t>
      </w:r>
      <w:r>
        <w:t xml:space="preserve"> </w:t>
      </w:r>
      <w:r>
        <w:t xml:space="preserve">No recent, large-scale study has systematically documented the scope of practice, service utilization patterns, or client outcomes for Occupational Therapist services specifically within Argentina Córdoba.</w:t>
      </w:r>
    </w:p>
    <w:p>
      <w:pPr>
        <w:pStyle w:val="FirstParagraph"/>
      </w:pPr>
      <w:r>
        <w:t xml:space="preserve">This lack of localized evidence impedes effective resource allocation and policy development by the Ministerio de Salud de la Provincia de Córdoba (Córdoba Province Ministry of Health).</w:t>
      </w:r>
    </w:p>
    <w:bookmarkEnd w:id="22"/>
    <w:bookmarkStart w:id="23" w:name="research-objectives"/>
    <w:p>
      <w:pPr>
        <w:pStyle w:val="Heading2"/>
      </w:pPr>
      <w:r>
        <w:t xml:space="preserve">3. Research Objectives</w:t>
      </w:r>
    </w:p>
    <w:p>
      <w:pPr>
        <w:numPr>
          <w:ilvl w:val="0"/>
          <w:numId w:val="1002"/>
        </w:numPr>
        <w:pStyle w:val="Compact"/>
      </w:pPr>
      <w:r>
        <w:t xml:space="preserve">To map the current distribution, scope of practice, and service delivery models employed by Occupational Therapist professionals across all 186 municipalities in Córdoba Province.</w:t>
      </w:r>
    </w:p>
    <w:p>
      <w:pPr>
        <w:numPr>
          <w:ilvl w:val="0"/>
          <w:numId w:val="1002"/>
        </w:numPr>
        <w:pStyle w:val="Compact"/>
      </w:pPr>
      <w:r>
        <w:t xml:space="preserve">To identify key systemic barriers (funding, training, infrastructure) and enablers affecting OT service provision in both urban and rural settings within Argentina Córdoba.</w:t>
      </w:r>
    </w:p>
    <w:p>
      <w:pPr>
        <w:numPr>
          <w:ilvl w:val="0"/>
          <w:numId w:val="1002"/>
        </w:numPr>
        <w:pStyle w:val="Compact"/>
      </w:pPr>
      <w:r>
        <w:t xml:space="preserve">To assess client satisfaction, functional outcomes (using validated tools like the Canadian Occupational Performance Measure), and perceived value of OT services from the perspective of users across diverse Cordoban communities.</w:t>
      </w:r>
    </w:p>
    <w:p>
      <w:pPr>
        <w:numPr>
          <w:ilvl w:val="0"/>
          <w:numId w:val="1002"/>
        </w:numPr>
        <w:pStyle w:val="Compact"/>
      </w:pPr>
      <w:r>
        <w:t xml:space="preserve">To develop a practical, evidence-based framework for enhancing Occupational Therapist integration into Córdoba's primary healthcare model and expanding access to underserved populations.</w:t>
      </w:r>
    </w:p>
    <w:bookmarkEnd w:id="23"/>
    <w:bookmarkStart w:id="24" w:name="methodology"/>
    <w:p>
      <w:pPr>
        <w:pStyle w:val="Heading2"/>
      </w:pPr>
      <w:r>
        <w:t xml:space="preserve">4. Methodology</w:t>
      </w:r>
    </w:p>
    <w:p>
      <w:pPr>
        <w:pStyle w:val="FirstParagraph"/>
      </w:pPr>
      <w:r>
        <w:t xml:space="preserve">This mixed-methods study will be conducted in collaboration with the Facultad de Ciencias de la Salud at Universidad Nacional de Córdoba (UNC) and the Dirección Provincial de Rehabilitación del Ministerio de Salud. The methodology ensures local relevance and practical utility for Argentina Córdoba:</w:t>
      </w:r>
    </w:p>
    <w:p>
      <w:pPr>
        <w:numPr>
          <w:ilvl w:val="0"/>
          <w:numId w:val="1003"/>
        </w:numPr>
        <w:pStyle w:val="Compact"/>
      </w:pPr>
      <w:r>
        <w:rPr>
          <w:bCs/>
          <w:b/>
        </w:rPr>
        <w:t xml:space="preserve">Phase 1 (Quantitative):</w:t>
      </w:r>
      <w:r>
        <w:t xml:space="preserve"> </w:t>
      </w:r>
      <w:r>
        <w:t xml:space="preserve">Survey of all registered Occupational Therapist practitioners in Córdoba (estimated 800+), administered via the provincial professional association (Colegio de Terapistas Ocupacionales de Córdoba), and analysis of service data from public health clinics across the province.</w:t>
      </w:r>
    </w:p>
    <w:p>
      <w:pPr>
        <w:numPr>
          <w:ilvl w:val="0"/>
          <w:numId w:val="1003"/>
        </w:numPr>
        <w:pStyle w:val="Compact"/>
      </w:pPr>
      <w:r>
        <w:rPr>
          <w:bCs/>
          <w:b/>
        </w:rPr>
        <w:t xml:space="preserve">Phase 2 (Qualitative):</w:t>
      </w:r>
      <w:r>
        <w:t xml:space="preserve"> </w:t>
      </w:r>
      <w:r>
        <w:t xml:space="preserve">In-depth interviews with OTs, healthcare administrators, and community health workers in 10 diverse municipalities (5 urban centers, 5 rural areas). Focus groups with clients receiving OT services in selected communities will capture lived experiences.</w:t>
      </w:r>
    </w:p>
    <w:p>
      <w:pPr>
        <w:numPr>
          <w:ilvl w:val="0"/>
          <w:numId w:val="1003"/>
        </w:numPr>
        <w:pStyle w:val="Compact"/>
      </w:pPr>
      <w:r>
        <w:rPr>
          <w:bCs/>
          <w:b/>
        </w:rPr>
        <w:t xml:space="preserve">Phase 3 (Analysis &amp; Integration):</w:t>
      </w:r>
      <w:r>
        <w:t xml:space="preserve"> </w:t>
      </w:r>
      <w:r>
        <w:t xml:space="preserve">Thematic analysis of qualitative data combined with statistical analysis of survey responses. Findings will be validated through a participatory workshop involving key stakeholders from the provincial health ministry and OT colleges in Córdoba.</w:t>
      </w:r>
    </w:p>
    <w:bookmarkEnd w:id="24"/>
    <w:bookmarkStart w:id="25" w:name="X81729b4e556b3cab7e878eaed96018e77d79bd5"/>
    <w:p>
      <w:pPr>
        <w:pStyle w:val="Heading2"/>
      </w:pPr>
      <w:r>
        <w:t xml:space="preserve">5. Expected Outcomes and Significance for Argentina Córdoba</w:t>
      </w:r>
    </w:p>
    <w:p>
      <w:pPr>
        <w:pStyle w:val="FirstParagraph"/>
      </w:pPr>
      <w:r>
        <w:t xml:space="preserve">This Research Proposal anticipates delivering critical, actionable insights directly relevant to improving healthcare delivery in Argentina Córdoba. Expected outcomes include:</w:t>
      </w:r>
    </w:p>
    <w:p>
      <w:pPr>
        <w:numPr>
          <w:ilvl w:val="0"/>
          <w:numId w:val="1004"/>
        </w:numPr>
        <w:pStyle w:val="Compact"/>
      </w:pPr>
      <w:r>
        <w:t xml:space="preserve">A detailed spatial and service map of Occupational Therapist provision across the province, identifying priority areas for resource allocation.</w:t>
      </w:r>
    </w:p>
    <w:p>
      <w:pPr>
        <w:numPr>
          <w:ilvl w:val="0"/>
          <w:numId w:val="1004"/>
        </w:numPr>
        <w:pStyle w:val="Compact"/>
      </w:pPr>
      <w:r>
        <w:t xml:space="preserve">A validated list of barriers specific to Cordoban context (e.g., transport challenges for rural clients, lack of standardized protocols in public hospitals).</w:t>
      </w:r>
    </w:p>
    <w:p>
      <w:pPr>
        <w:numPr>
          <w:ilvl w:val="0"/>
          <w:numId w:val="1004"/>
        </w:numPr>
        <w:pStyle w:val="Compact"/>
      </w:pPr>
      <w:r>
        <w:t xml:space="preserve">Robust evidence demonstrating OT's impact on client independence and community reintegration within Córdoba's population, strengthening the case for increased funding.</w:t>
      </w:r>
    </w:p>
    <w:p>
      <w:pPr>
        <w:numPr>
          <w:ilvl w:val="0"/>
          <w:numId w:val="1004"/>
        </w:numPr>
        <w:pStyle w:val="Compact"/>
      </w:pPr>
      <w:r>
        <w:t xml:space="preserve">A practical implementation roadmap tailored to Córdoba's health infrastructure and cultural context, proposing scalable models for OT integration (e.g., tele-OT pilots in remote areas, OT roles in primary care teams).</w:t>
      </w:r>
    </w:p>
    <w:p>
      <w:pPr>
        <w:pStyle w:val="FirstParagraph"/>
      </w:pPr>
      <w:r>
        <w:t xml:space="preserve">The significance extends beyond academia: findings will directly inform the development of the upcoming Plan Provincial de Salud 2025-2030 by the Ministerio de Salud de Córdoba. It will provide evidence to advocate for increased OT training slots at UNC and other Cordoban institutions, addressing a critical shortage in provincial healthcare workforce planning. Ultimately, this Research Proposal aims to position Occupational Therapist professionals as indispensable partners in achieving equitable, high-quality healthcare delivery throughout Argentina Córdoba.</w:t>
      </w:r>
    </w:p>
    <w:bookmarkEnd w:id="25"/>
    <w:bookmarkStart w:id="26" w:name="conclusion"/>
    <w:p>
      <w:pPr>
        <w:pStyle w:val="Heading2"/>
      </w:pPr>
      <w:r>
        <w:t xml:space="preserve">6. Conclusion</w:t>
      </w:r>
    </w:p>
    <w:p>
      <w:pPr>
        <w:pStyle w:val="FirstParagraph"/>
      </w:pPr>
      <w:r>
        <w:t xml:space="preserve">The current landscape of occupational therapy services in Córdoba Province demands urgent, evidence-based assessment and strategic action. This Research Proposal provides a clear pathway to generate the specific data required by local health authorities and professional bodies. By centering the investigation on the unique realities of Argentina Córdoba – its geography, demographics, healthcare structure, and cultural context – this study promises to move beyond generic national frameworks. It will empower policymakers within Córdoba Province to make informed decisions that expand access to Occupational Therapist services where they are most needed. The successful execution of this research is not merely an academic exercise; it is a critical step towards building a more inclusive, effective, and responsive healthcare system for all residents of Argentina Córdoba, ensuring that occupational therapy fulfills its potential as a cornerstone of community health and well-being.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Argentina Córdoba</dc:title>
  <dc:creator/>
  <dc:language>en</dc:language>
  <cp:keywords/>
  <dcterms:created xsi:type="dcterms:W3CDTF">2026-07-21T10:41:25Z</dcterms:created>
  <dcterms:modified xsi:type="dcterms:W3CDTF">2026-07-21T10:41:25Z</dcterms:modified>
</cp:coreProperties>
</file>

<file path=docProps/custom.xml><?xml version="1.0" encoding="utf-8"?>
<Properties xmlns="http://schemas.openxmlformats.org/officeDocument/2006/custom-properties" xmlns:vt="http://schemas.openxmlformats.org/officeDocument/2006/docPropsVTypes"/>
</file>