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Therapists</w:t>
      </w:r>
      <w:r>
        <w:t xml:space="preserve"> </w:t>
      </w:r>
      <w:r>
        <w:t xml:space="preserve">in</w:t>
      </w:r>
      <w:r>
        <w:t xml:space="preserve"> </w:t>
      </w:r>
      <w:r>
        <w:t xml:space="preserve">Canada</w:t>
      </w:r>
      <w:r>
        <w:t xml:space="preserve"> </w:t>
      </w:r>
      <w:r>
        <w:t xml:space="preserve">Montreal</w:t>
      </w:r>
      <w:r>
        <w:t xml:space="preserve"> </w:t>
      </w:r>
      <w:r>
        <w:t xml:space="preserve">Context</w:t>
      </w:r>
    </w:p>
    <w:bookmarkStart w:id="27" w:name="Xf8681c25c87513a63757967b8bf45c1dd836710"/>
    <w:p>
      <w:pPr>
        <w:pStyle w:val="Heading1"/>
      </w:pPr>
      <w:r>
        <w:t xml:space="preserve">Research Proposal: Enhancing the Role of Occupational Therapists in Community-Based Healthcare Settings within Canada Montreal</w:t>
      </w:r>
    </w:p>
    <w:bookmarkStart w:id="20" w:name="abstract"/>
    <w:p>
      <w:pPr>
        <w:pStyle w:val="Heading2"/>
      </w:pPr>
      <w:r>
        <w:t xml:space="preserve">Abstract</w:t>
      </w:r>
    </w:p>
    <w:p>
      <w:pPr>
        <w:pStyle w:val="FirstParagraph"/>
      </w:pPr>
      <w:r>
        <w:t xml:space="preserve">This research proposal outlines a comprehensive study examining the evolving role, challenges, and opportunities for Occupational Therapists (OTs) within community healthcare settings across Montreal, Quebec. As Canada's second-largest city and a major multicultural hub, Montreal presents unique demographic and systemic contexts that significantly impact OT practice. This study directly addresses gaps in understanding how Occupational Therapists navigate linguistic diversity (French/English), cultural competency demands, aging population needs, and evolving healthcare policies within Quebec's public health system. The research employs a mixed-methods approach to investigate OTs' daily practices, interdisciplinary collaboration, and patient outcomes in Montreal-specific community contexts. Findings aim to inform policy development, professional training programs at institutions like McGill University and Concordia University, and strategic resource allocation within Montreal's Integrated Community Health Centres (CLSCs) and non-profit organizations. This proposal is vital for advancing the profession of Occupational Therapist in Canada Montreal as a cornerstone of accessible, culturally responsive healthcare.</w:t>
      </w:r>
    </w:p>
    <w:bookmarkEnd w:id="20"/>
    <w:bookmarkStart w:id="21" w:name="Xe9e0031f2fb23e9eecbbb5c8d9c99e59a44236c"/>
    <w:p>
      <w:pPr>
        <w:pStyle w:val="Heading2"/>
      </w:pPr>
      <w:r>
        <w:t xml:space="preserve">1. Introduction: The Canadian Context and Montreal Imperative</w:t>
      </w:r>
    </w:p>
    <w:p>
      <w:pPr>
        <w:pStyle w:val="FirstParagraph"/>
      </w:pPr>
      <w:r>
        <w:t xml:space="preserve">Occupational Therapy (OT) is a regulated health profession integral to Canada's healthcare system, emphasizing enabling participation in daily life activities across the lifespan. In Canada Montreal, the largest city in Quebec and a global city with over 4 million residents speaking primarily French, OTs operate within a distinct provincial framework governed by the Ordre des ergothérapeutes du Québec (OEQ). Montreal faces significant healthcare challenges: an aging population (projected to reach 25% of residents by 2035), high rates of chronic conditions like diabetes and depression, and a large immigrant community (nearly 40% of Montrealers born outside Canada) requiring culturally safe care. The role of the Occupational Therapist in Montreal is thus not merely clinical but deeply embedded in social determinants of health. Despite OTs' critical contribution to rehabilitation, mental health support, geriatric care, and community integration within Quebec's healthcare model (Medicare), there is insufficient localized research on their specific challenges and innovations within the vibrant yet complex ecosystem of Canada Montreal. This research directly addresses this gap.</w:t>
      </w:r>
    </w:p>
    <w:bookmarkEnd w:id="21"/>
    <w:bookmarkStart w:id="22" w:name="Xb28587402ef766e1bf3c2b776a8052b9856e71b"/>
    <w:p>
      <w:pPr>
        <w:pStyle w:val="Heading2"/>
      </w:pPr>
      <w:r>
        <w:t xml:space="preserve">2. Literature Review: Gaps in Canadian OT Research</w:t>
      </w:r>
    </w:p>
    <w:p>
      <w:pPr>
        <w:pStyle w:val="FirstParagraph"/>
      </w:pPr>
      <w:r>
        <w:t xml:space="preserve">Existing literature on Occupational Therapy in Canada often focuses on national workforce trends or clinical outcomes in hospital settings, lacking granular analysis of community practice within specific urban centres like Montreal. Studies (e.g., Hsu et al., 2019; COTA Canada, 2021) highlight systemic pressures like funding constraints and caseloads nationally but rarely contextualize them within Quebec's unique language policy requirements (Bill 96), CLSC structures, and multicultural demographics. Research specifically exploring OTs' strategies for overcoming linguistic barriers (French-English-Spanish-Arabic-Portuguese communities common in Montreal) or adapting interventions for culturally diverse populations remains scarce. Furthermore, the impact of recent healthcare reforms like the Quebec government's "Healthcare Transformation Plan" on OT roles within Montreal community networks is underexplored. This study bridges these critical gaps by centering the Montreal experience.</w:t>
      </w:r>
    </w:p>
    <w:bookmarkEnd w:id="22"/>
    <w:bookmarkStart w:id="23" w:name="research-questions"/>
    <w:p>
      <w:pPr>
        <w:pStyle w:val="Heading2"/>
      </w:pPr>
      <w:r>
        <w:t xml:space="preserve">3. Research Questions</w:t>
      </w:r>
    </w:p>
    <w:p>
      <w:pPr>
        <w:pStyle w:val="FirstParagraph"/>
      </w:pPr>
      <w:r>
        <w:t xml:space="preserve">This proposal addresses three core questions specific to Canada Montreal:</w:t>
      </w:r>
    </w:p>
    <w:p>
      <w:pPr>
        <w:numPr>
          <w:ilvl w:val="0"/>
          <w:numId w:val="1001"/>
        </w:numPr>
        <w:pStyle w:val="Compact"/>
      </w:pPr>
      <w:r>
        <w:t xml:space="preserve">How do Occupational Therapists operating within Montreal's community health centres (CLSCs) and non-profit agencies adapt their assessment and intervention approaches to meet the linguistic, cultural, and socioeconomic needs of a diverse urban population?</w:t>
      </w:r>
    </w:p>
    <w:p>
      <w:pPr>
        <w:numPr>
          <w:ilvl w:val="0"/>
          <w:numId w:val="1001"/>
        </w:numPr>
        <w:pStyle w:val="Compact"/>
      </w:pPr>
      <w:r>
        <w:t xml:space="preserve">What are the most significant systemic barriers (e.g., funding models, referral pathways, interprofessional communication gaps) hindering OTs from delivering optimal care within Montreal's integrated healthcare system?</w:t>
      </w:r>
    </w:p>
    <w:p>
      <w:pPr>
        <w:numPr>
          <w:ilvl w:val="0"/>
          <w:numId w:val="1001"/>
        </w:numPr>
        <w:pStyle w:val="Compact"/>
      </w:pPr>
      <w:r>
        <w:t xml:space="preserve">To what extent do current Occupational Therapist professional development programs in Quebec adequately prepare practitioners for the unique challenges of community-based practice in multicultural Canada Montreal?</w:t>
      </w:r>
    </w:p>
    <w:bookmarkEnd w:id="23"/>
    <w:bookmarkStart w:id="24" w:name="methodology-a-mixed-methods-approach"/>
    <w:p>
      <w:pPr>
        <w:pStyle w:val="Heading2"/>
      </w:pPr>
      <w:r>
        <w:t xml:space="preserve">4. Methodology: A Mixed-Methods Approach</w:t>
      </w:r>
    </w:p>
    <w:p>
      <w:pPr>
        <w:pStyle w:val="FirstParagraph"/>
      </w:pPr>
      <w:r>
        <w:t xml:space="preserve">This study will employ a sequential mixed-methods design over 18 months, conducted ethically through the Research Ethics Board (REB) of McGill University, approved for Quebec contexts.</w:t>
      </w:r>
    </w:p>
    <w:p>
      <w:pPr>
        <w:numPr>
          <w:ilvl w:val="0"/>
          <w:numId w:val="1002"/>
        </w:numPr>
        <w:pStyle w:val="Compact"/>
      </w:pPr>
      <w:r>
        <w:rPr>
          <w:bCs/>
          <w:b/>
        </w:rPr>
        <w:t xml:space="preserve">Phase 1 (Quantitative):</w:t>
      </w:r>
      <w:r>
        <w:t xml:space="preserve"> </w:t>
      </w:r>
      <w:r>
        <w:t xml:space="preserve">A survey distributed to all licensed OTs registered with the OEQ in Montreal (target N=850), measuring workload, perceived barriers, cultural competency confidence levels, and service outcomes using validated scales (e.g., Canadian Occupational Performance Measure adapted for multicultural contexts).</w:t>
      </w:r>
    </w:p>
    <w:p>
      <w:pPr>
        <w:numPr>
          <w:ilvl w:val="0"/>
          <w:numId w:val="1002"/>
        </w:numPr>
        <w:pStyle w:val="Compact"/>
      </w:pPr>
      <w:r>
        <w:rPr>
          <w:bCs/>
          <w:b/>
        </w:rPr>
        <w:t xml:space="preserve">Phase 2 (Qualitative):</w:t>
      </w:r>
      <w:r>
        <w:t xml:space="preserve"> </w:t>
      </w:r>
      <w:r>
        <w:t xml:space="preserve">In-depth interviews with 30 OTs representing diverse settings (CLSCs in Westmount vs. Saint-Henri, immigrant-serving NGOs, mental health clinics) and backgrounds. Focus group discussions with key stakeholders: CLSC managers, physicians from primary care networks (CPAs), and community leaders from major immigrant associations (e.g., Association des immigrants du Québec).</w:t>
      </w:r>
    </w:p>
    <w:p>
      <w:pPr>
        <w:numPr>
          <w:ilvl w:val="0"/>
          <w:numId w:val="1002"/>
        </w:numPr>
        <w:pStyle w:val="Compact"/>
      </w:pPr>
      <w:r>
        <w:rPr>
          <w:bCs/>
          <w:b/>
        </w:rPr>
        <w:t xml:space="preserve">Data Analysis:</w:t>
      </w:r>
      <w:r>
        <w:t xml:space="preserve"> </w:t>
      </w:r>
      <w:r>
        <w:t xml:space="preserve">Quantitative data analyzed via SPSS for correlations; qualitative data subjected to thematic analysis using NVivo. Triangulation will identify patterns between systemic factors, practitioner experiences, and patient needs unique to Montreal.</w:t>
      </w:r>
    </w:p>
    <w:bookmarkEnd w:id="24"/>
    <w:bookmarkStart w:id="25" w:name="expected-outcomes-and-significance"/>
    <w:p>
      <w:pPr>
        <w:pStyle w:val="Heading2"/>
      </w:pPr>
      <w:r>
        <w:t xml:space="preserve">5. Expected Outcomes and Significance</w:t>
      </w:r>
    </w:p>
    <w:p>
      <w:pPr>
        <w:pStyle w:val="FirstParagraph"/>
      </w:pPr>
      <w:r>
        <w:t xml:space="preserve">This research is anticipated to yield concrete outcomes:</w:t>
      </w:r>
    </w:p>
    <w:p>
      <w:pPr>
        <w:numPr>
          <w:ilvl w:val="0"/>
          <w:numId w:val="1003"/>
        </w:numPr>
        <w:pStyle w:val="Compact"/>
      </w:pPr>
      <w:r>
        <w:t xml:space="preserve">A detailed "Montreal OT Practice Map" identifying high-need neighborhoods, prevalent patient populations, and effective local models of care.</w:t>
      </w:r>
    </w:p>
    <w:p>
      <w:pPr>
        <w:numPr>
          <w:ilvl w:val="0"/>
          <w:numId w:val="1003"/>
        </w:numPr>
        <w:pStyle w:val="Compact"/>
      </w:pPr>
      <w:r>
        <w:t xml:space="preserve">Evidence-based recommendations for the OEQ and Quebec's Ministry of Health on updating cultural competency training modules for Occupational Therapists specific to Montreal's diversity.</w:t>
      </w:r>
    </w:p>
    <w:p>
      <w:pPr>
        <w:numPr>
          <w:ilvl w:val="0"/>
          <w:numId w:val="1003"/>
        </w:numPr>
        <w:pStyle w:val="Compact"/>
      </w:pPr>
      <w:r>
        <w:t xml:space="preserve">A framework for optimizing funding allocation within Montreal CLSCs to support OT-led community programs addressing social isolation or chronic disease management.</w:t>
      </w:r>
    </w:p>
    <w:p>
      <w:pPr>
        <w:numPr>
          <w:ilvl w:val="0"/>
          <w:numId w:val="1003"/>
        </w:numPr>
        <w:pStyle w:val="Compact"/>
      </w:pPr>
      <w:r>
        <w:t xml:space="preserve">Policy briefs directly informing the next cycle of Quebec's Plan de santé (Health Plan), emphasizing the OT as a cost-effective solution for preventative and community-based care.</w:t>
      </w:r>
    </w:p>
    <w:p>
      <w:pPr>
        <w:pStyle w:val="FirstParagraph"/>
      </w:pPr>
      <w:r>
        <w:t xml:space="preserve">The significance for Canada Montreal is profound. By centering the Occupational Therapist within Montreal's specific social fabric, this research moves beyond generic Canadian studies to provide actionable insights for improving healthcare access, reducing inequities, and strengthening the profession at a pivotal moment of demographic change and healthcare system evolution in Quebec.</w:t>
      </w:r>
    </w:p>
    <w:bookmarkEnd w:id="25"/>
    <w:bookmarkStart w:id="26" w:name="X0a0c84e37cc77031381dac0dc34b4a5f9ce760e"/>
    <w:p>
      <w:pPr>
        <w:pStyle w:val="Heading2"/>
      </w:pPr>
      <w:r>
        <w:t xml:space="preserve">6. Conclusion: A Call for Contextualized Research</w:t>
      </w:r>
    </w:p>
    <w:p>
      <w:pPr>
        <w:pStyle w:val="FirstParagraph"/>
      </w:pPr>
      <w:r>
        <w:t xml:space="preserve">The role of the Occupational Therapist in Canada Montreal is pivotal to building a more inclusive, efficient, and effective healthcare system. This research proposal directly responds to the urgent need for context-specific knowledge about how OTs operate within Montreal's unique cultural and systemic landscape. By generating robust evidence on barriers and innovations in community practice, this study will empower Occupational Therapists across Montreal, inform policymakers at municipal and provincial levels, strengthen academic curricula at Quebec universities training future OTs, and ultimately enhance health outcomes for vulnerable populations throughout Canada's most diverse city. Investing in this research is an investment in the future of accessible, person-centred healthcare for all Montreal residents.</w:t>
      </w:r>
    </w:p>
    <w:p>
      <w:pPr>
        <w:pStyle w:val="BodyText"/>
      </w:pPr>
      <w:r>
        <w:rPr>
          <w:bCs/>
          <w:b/>
        </w:rPr>
        <w:t xml:space="preserve">Keywords:</w:t>
      </w:r>
      <w:r>
        <w:t xml:space="preserve"> </w:t>
      </w:r>
      <w:r>
        <w:t xml:space="preserve">Research Proposal, Occupational Therapist, Canada Montreal, Occupational Therapy Practice, Community Healthcare, Quebec Health System, Cultural Competency, Multicultural Healthcare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Therapists in Canada Montreal Context</dc:title>
  <dc:creator/>
  <dc:language>en</dc:language>
  <cp:keywords/>
  <dcterms:created xsi:type="dcterms:W3CDTF">2026-09-26T19:15:34Z</dcterms:created>
  <dcterms:modified xsi:type="dcterms:W3CDTF">2026-09-26T19:15:34Z</dcterms:modified>
</cp:coreProperties>
</file>

<file path=docProps/custom.xml><?xml version="1.0" encoding="utf-8"?>
<Properties xmlns="http://schemas.openxmlformats.org/officeDocument/2006/custom-properties" xmlns:vt="http://schemas.openxmlformats.org/officeDocument/2006/docPropsVTypes"/>
</file>