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China</w:t>
      </w:r>
      <w:r>
        <w:t xml:space="preserve"> </w:t>
      </w:r>
      <w:r>
        <w:t xml:space="preserve">Shanghai</w:t>
      </w:r>
    </w:p>
    <w:bookmarkStart w:id="28" w:name="X09355fc7685dd55acb3ea1b39ad9f3b4850e852"/>
    <w:p>
      <w:pPr>
        <w:pStyle w:val="Heading1"/>
      </w:pPr>
      <w:r>
        <w:t xml:space="preserve">Research Proposal: Advancing Occupational Therapist Integration in China Shanghai's Healthcare Ecosystem</w:t>
      </w:r>
    </w:p>
    <w:bookmarkStart w:id="20" w:name="abstract"/>
    <w:p>
      <w:pPr>
        <w:pStyle w:val="Heading2"/>
      </w:pPr>
      <w:r>
        <w:t xml:space="preserve">Abstract</w:t>
      </w:r>
    </w:p>
    <w:p>
      <w:pPr>
        <w:pStyle w:val="FirstParagraph"/>
      </w:pPr>
      <w:r>
        <w:t xml:space="preserve">This research proposal addresses the critical gap in occupational therapy (OT) service integration within healthcare systems across China, with a specific focus on Shanghai. As China’s most economically advanced metropolis and home to 24 million residents, Shanghai faces unprecedented demographic shifts including a rapidly aging population (projected to reach 30% by 2035) and rising prevalence of chronic conditions like stroke and diabetes. Despite global recognition of the Occupational Therapist's pivotal role in enhancing functional independence, rehabilitation outcomes, and quality of life, China Shanghai lacks standardized OT frameworks within hospitals, community health centers, and long-term care facilities. This study proposes a mixed-methods investigation to assess current OT service availability, barriers to implementation, and culturally tailored intervention models. The findings will directly inform policy development for the Occupational Therapist workforce in China Shanghai, positioning it as a model for national healthcare modernization aligned with the "Healthy China 2030" initiative.</w:t>
      </w:r>
    </w:p>
    <w:bookmarkEnd w:id="20"/>
    <w:bookmarkStart w:id="21" w:name="X7b60b08eb849ec22a55c88bb03df47b913a2a74"/>
    <w:p>
      <w:pPr>
        <w:pStyle w:val="Heading2"/>
      </w:pPr>
      <w:r>
        <w:t xml:space="preserve">1. Introduction: The Imperative for Occupational Therapy in China Shanghai</w:t>
      </w:r>
    </w:p>
    <w:p>
      <w:pPr>
        <w:pStyle w:val="FirstParagraph"/>
      </w:pPr>
      <w:r>
        <w:t xml:space="preserve">China's healthcare landscape is undergoing significant transformation driven by demographic pressures and evolving disease patterns. While physiotherapy and nursing have gained institutional recognition, the Occupational Therapist remains an underutilized professional resource within the Chinese context, particularly in Shanghai. The World Health Organization identifies OT as essential for managing functional decline in aging populations and enabling community reintegration after illness or injury. However, China Shanghai's healthcare infrastructure currently offers fragmented OT services primarily through a handful of private rehabilitation centers and select tertiary hospitals, with minimal integration into public health systems. This proposal establishes that a systematic study is urgently needed to bridge this gap. The research will specifically examine the operational realities for the Occupational Therapist in Shanghai's diverse clinical and community settings, addressing a critical void in China's healthcare strategy.</w:t>
      </w:r>
    </w:p>
    <w:bookmarkEnd w:id="21"/>
    <w:bookmarkStart w:id="22" w:name="problem-statement-and-rationale"/>
    <w:p>
      <w:pPr>
        <w:pStyle w:val="Heading2"/>
      </w:pPr>
      <w:r>
        <w:t xml:space="preserve">2. Problem Statement and Rationale</w:t>
      </w:r>
    </w:p>
    <w:p>
      <w:pPr>
        <w:pStyle w:val="FirstParagraph"/>
      </w:pPr>
      <w:r>
        <w:t xml:space="preserve">The absence of a cohesive Occupational Therapist service model in China Shanghai directly impacts patient outcomes and healthcare efficiency. Patients with stroke, spinal cord injuries, dementia, or developmental disorders often experience prolonged hospital stays and reduced community participation due to unmet functional needs. Current Chinese clinical guidelines lack OT-specific protocols for chronic disease management or geriatric care. Furthermore, the Occupational Therapist's scope of practice is ambiguously defined in Shanghai's healthcare legislation, leading to inconsistent service delivery and professional underutilization. This situation contradicts Shanghai’s ambition to become a global leader in innovative healthcare delivery. The proposed research will generate evidence-based data on service demand, workforce capacity, and cultural adaptation needs specifically for the Occupational Therapist role within China Shanghai’s unique socioeconomic and healthcare environment.</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current OT service provision</w:t>
      </w:r>
      <w:r>
        <w:t xml:space="preserve">: Document the quantity, location, scope of practice, and referral pathways of Occupational Therapist services across Shanghai's public hospitals (n=15), community health centers (n=30), and long-term care facilities (n=20).</w:t>
      </w:r>
    </w:p>
    <w:p>
      <w:pPr>
        <w:numPr>
          <w:ilvl w:val="0"/>
          <w:numId w:val="1001"/>
        </w:numPr>
        <w:pStyle w:val="Compact"/>
      </w:pPr>
      <w:r>
        <w:rPr>
          <w:bCs/>
          <w:b/>
        </w:rPr>
        <w:t xml:space="preserve">To identify systemic barriers</w:t>
      </w:r>
      <w:r>
        <w:t xml:space="preserve">: Investigate institutional, regulatory, financial, and cultural obstacles hindering OT integration in China Shanghai through surveys with healthcare administrators and policymakers.</w:t>
      </w:r>
    </w:p>
    <w:p>
      <w:pPr>
        <w:numPr>
          <w:ilvl w:val="0"/>
          <w:numId w:val="1001"/>
        </w:numPr>
        <w:pStyle w:val="Compact"/>
      </w:pPr>
      <w:r>
        <w:rPr>
          <w:bCs/>
          <w:b/>
        </w:rPr>
        <w:t xml:space="preserve">To co-design culturally relevant models</w:t>
      </w:r>
      <w:r>
        <w:t xml:space="preserve">: Collaborate with Occupational Therapist practitioners and community stakeholders to develop a pilot service framework adapted to Shanghai’s family-oriented care culture and urban living challenges.</w:t>
      </w:r>
    </w:p>
    <w:p>
      <w:pPr>
        <w:numPr>
          <w:ilvl w:val="0"/>
          <w:numId w:val="1001"/>
        </w:numPr>
        <w:pStyle w:val="Compact"/>
      </w:pPr>
      <w:r>
        <w:rPr>
          <w:bCs/>
          <w:b/>
        </w:rPr>
        <w:t xml:space="preserve">To assess economic viability</w:t>
      </w:r>
      <w:r>
        <w:t xml:space="preserve">: Analyze cost-benefit ratios of OT integration for specific conditions (e.g., post-stroke rehabilitation) to inform healthcare investment decisions in China Shanghai.</w:t>
      </w:r>
    </w:p>
    <w:bookmarkEnd w:id="23"/>
    <w:bookmarkStart w:id="24" w:name="methodology"/>
    <w:p>
      <w:pPr>
        <w:pStyle w:val="Heading2"/>
      </w:pPr>
      <w:r>
        <w:t xml:space="preserve">4. Methodology</w:t>
      </w:r>
    </w:p>
    <w:p>
      <w:pPr>
        <w:pStyle w:val="FirstParagraph"/>
      </w:pPr>
      <w:r>
        <w:t xml:space="preserve">This mixed-methods study employs a sequential explanatory design over 18 months, centered on Shanghai. Phase 1 involves quantitative assessment: anonymous online surveys distributed to all public hospital OT departments and community health center managers in Shanghai (target n=150), plus structured interviews with 30 key policymakers from the Shanghai Municipal Health Commission. Phase 2 utilizes qualitative methods: focus groups (n=6, each with 8-10 participants) comprising Occupational Therapist practitioners, physicians, nurses, and family caregivers; and ethnographic observations in selected Shanghai rehabilitation clinics. All data will be analyzed using NVivo software for thematic analysis of qualitative data and SPSS for quantitative results. Crucially, the research design incorporates Shanghai's local context through: (a) translation of instruments into Mandarin with cultural validation by Chinese OT experts, (b) sampling from diverse Shanghai districts (e.g., Pudong tech hubs vs. older Jing'an residential areas), and (c) engagement of Shanghai University of Traditional Chinese Medicine as academic partner.</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key contributions to the field of occupational therapy in China Shanghai:</w:t>
      </w:r>
    </w:p>
    <w:p>
      <w:pPr>
        <w:numPr>
          <w:ilvl w:val="0"/>
          <w:numId w:val="1002"/>
        </w:numPr>
        <w:pStyle w:val="Compact"/>
      </w:pPr>
      <w:r>
        <w:rPr>
          <w:bCs/>
          <w:b/>
        </w:rPr>
        <w:t xml:space="preserve">Evidence for policy change</w:t>
      </w:r>
      <w:r>
        <w:t xml:space="preserve">: A comprehensive report detailing service gaps and a scalable OT integration roadmap will be submitted directly to Shanghai’s Health Commission, supporting their 2025 healthcare development targets.</w:t>
      </w:r>
    </w:p>
    <w:p>
      <w:pPr>
        <w:numPr>
          <w:ilvl w:val="0"/>
          <w:numId w:val="1002"/>
        </w:numPr>
        <w:pStyle w:val="Compact"/>
      </w:pPr>
      <w:r>
        <w:rPr>
          <w:bCs/>
          <w:b/>
        </w:rPr>
        <w:t xml:space="preserve">Culturally adapted practice models</w:t>
      </w:r>
      <w:r>
        <w:t xml:space="preserve">: The co-designed pilot framework will include culturally resonant interventions (e.g., integrating traditional Chinese medicine principles with OT techniques for elderly patients) and address Shanghai-specific challenges like high-density apartment living and family care dynamics.</w:t>
      </w:r>
    </w:p>
    <w:p>
      <w:pPr>
        <w:numPr>
          <w:ilvl w:val="0"/>
          <w:numId w:val="1002"/>
        </w:numPr>
        <w:pStyle w:val="Compact"/>
      </w:pPr>
      <w:r>
        <w:rPr>
          <w:bCs/>
          <w:b/>
        </w:rPr>
        <w:t xml:space="preserve">Workforce development blueprint</w:t>
      </w:r>
      <w:r>
        <w:t xml:space="preserve">: Recommendations for OT education curriculum reform, certification pathways, and interprofessional training in China Shanghai will be developed, directly addressing the scarcity of trained Occupational Therapists.</w:t>
      </w:r>
    </w:p>
    <w:p>
      <w:pPr>
        <w:pStyle w:val="FirstParagraph"/>
      </w:pPr>
      <w:r>
        <w:t xml:space="preserve">The significance extends beyond Shanghai: findings will serve as a replicable model for other major Chinese cities (e.g., Beijing, Guangzhou), accelerating the national adoption of Occupational Therapist services aligned with Healthy China 2030 goals. By focusing specifically on China Shanghai's urban healthcare ecosystem, this research positions the Occupational Therapist not merely as an ancillary service but as a strategic asset for sustainable public health management.</w:t>
      </w:r>
    </w:p>
    <w:bookmarkEnd w:id="25"/>
    <w:bookmarkStart w:id="26" w:name="ethical-considerations"/>
    <w:p>
      <w:pPr>
        <w:pStyle w:val="Heading2"/>
      </w:pPr>
      <w:r>
        <w:t xml:space="preserve">6. Ethical Considerations</w:t>
      </w:r>
    </w:p>
    <w:p>
      <w:pPr>
        <w:pStyle w:val="FirstParagraph"/>
      </w:pPr>
      <w:r>
        <w:t xml:space="preserve">Ethical approval will be sought from the Ethics Committee of Shanghai Jiao Tong University School of Medicine. All participants will provide informed consent in Mandarin, with data anonymized and stored securely on encrypted servers compliant with China's Personal Information Protection Law (PIPL). The research team includes Chinese-speaking OTs to ensure cultural sensitivity during data collection, particularly when discussing sensitive topics like aging care preferences.</w:t>
      </w:r>
    </w:p>
    <w:bookmarkEnd w:id="26"/>
    <w:bookmarkStart w:id="27" w:name="conclusion"/>
    <w:p>
      <w:pPr>
        <w:pStyle w:val="Heading2"/>
      </w:pPr>
      <w:r>
        <w:t xml:space="preserve">7. Conclusion</w:t>
      </w:r>
    </w:p>
    <w:p>
      <w:pPr>
        <w:pStyle w:val="FirstParagraph"/>
      </w:pPr>
      <w:r>
        <w:t xml:space="preserve">The integration of the Occupational Therapist into mainstream healthcare in China Shanghai is not merely desirable but essential for addressing the city's complex health challenges. This Research Proposal provides a rigorous, context-specific framework to overcome current barriers and establish a sustainable OT service model. By centering the study on Shanghai’s unique demographic, economic, and cultural landscape, this research will generate actionable insights directly applicable to China’s healthcare future. The outcomes promise enhanced patient autonomy, reduced hospital readmissions, and a more efficient healthcare system – all critical pillars for Shanghai's vision as an international health innovation hub. This study represents a vital step toward recognizing the Occupational Therapist as a cornerstone of modern rehabilitation in China Shanghai.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Therapist Integration in China Shanghai</dc:title>
  <dc:creator/>
  <dc:language>en</dc:language>
  <cp:keywords/>
  <dcterms:created xsi:type="dcterms:W3CDTF">2025-12-11T07:46:45Z</dcterms:created>
  <dcterms:modified xsi:type="dcterms:W3CDTF">2025-12-11T07:46:45Z</dcterms:modified>
</cp:coreProperties>
</file>

<file path=docProps/custom.xml><?xml version="1.0" encoding="utf-8"?>
<Properties xmlns="http://schemas.openxmlformats.org/officeDocument/2006/custom-properties" xmlns:vt="http://schemas.openxmlformats.org/officeDocument/2006/docPropsVTypes"/>
</file>