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Urban</w:t>
      </w:r>
      <w:r>
        <w:t xml:space="preserve"> </w:t>
      </w:r>
      <w:r>
        <w:t xml:space="preserve">Community</w:t>
      </w:r>
      <w:r>
        <w:t xml:space="preserve"> </w:t>
      </w:r>
      <w:r>
        <w:t xml:space="preserve">Settings</w:t>
      </w:r>
      <w:r>
        <w:t xml:space="preserve"> </w:t>
      </w:r>
      <w:r>
        <w:t xml:space="preserve">-</w:t>
      </w:r>
      <w:r>
        <w:t xml:space="preserve"> </w:t>
      </w:r>
      <w:r>
        <w:t xml:space="preserve">A</w:t>
      </w:r>
      <w:r>
        <w:t xml:space="preserve"> </w:t>
      </w:r>
      <w:r>
        <w:t xml:space="preserve">Paris,</w:t>
      </w:r>
      <w:r>
        <w:t xml:space="preserve"> </w:t>
      </w:r>
      <w:r>
        <w:t xml:space="preserve">France</w:t>
      </w:r>
      <w:r>
        <w:t xml:space="preserve"> </w:t>
      </w:r>
      <w:r>
        <w:t xml:space="preserve">Study</w:t>
      </w:r>
    </w:p>
    <w:bookmarkStart w:id="26" w:name="X95437feacff1fe871a79d6e2dbe72ea857f36dc"/>
    <w:p>
      <w:pPr>
        <w:pStyle w:val="Heading1"/>
      </w:pPr>
      <w:r>
        <w:t xml:space="preserve">Research Proposal: Advancing Community-Based Interventions through Occupational Therapist Practice in Paris, France</w:t>
      </w:r>
    </w:p>
    <w:bookmarkStart w:id="20" w:name="i.-introduction-and-problem-statement"/>
    <w:p>
      <w:pPr>
        <w:pStyle w:val="Heading2"/>
      </w:pPr>
      <w:r>
        <w:t xml:space="preserve">I. Introduction and Problem Statement</w:t>
      </w:r>
    </w:p>
    <w:p>
      <w:pPr>
        <w:pStyle w:val="FirstParagraph"/>
      </w:pPr>
      <w:r>
        <w:t xml:space="preserve">The evolving healthcare landscape in France demands innovative approaches to support aging populations and marginalized communities, particularly within the complex urban environment of Paris. This Research Proposal addresses a critical gap in understanding the role and impact of the Occupational Therapist (OT) within community-based settings across diverse neighborhoods of Paris, France. While occupational therapy is recognized as vital for promoting independence and participation in daily life (World Health Organization, 2019), its specific application, challenges, and effectiveness within Paris's unique socio-spatial context remain under-researched. The rapid demographic shifts – including an aging population (projected to reach 25% of Parisians over 65 by 2035) and increasing socioeconomic diversity across arrondissements – necessitate a deeper examination of how the Occupational Therapist navigates these realities to deliver effective, equitable care. This study directly responds to France's national health strategy (Stratégie Nationale de Santé 2018-2022, updated priorities) emphasizing community-based care and reducing hospital dependency. The proposed research aims to generate evidence-based insights crucial for optimizing OT practice in one of Europe's most dynamic urban centers.</w:t>
      </w:r>
    </w:p>
    <w:bookmarkEnd w:id="20"/>
    <w:bookmarkStart w:id="21" w:name="ii.-literature-review-and-research-gap"/>
    <w:p>
      <w:pPr>
        <w:pStyle w:val="Heading2"/>
      </w:pPr>
      <w:r>
        <w:t xml:space="preserve">II. Literature Review and Research Gap</w:t>
      </w:r>
    </w:p>
    <w:p>
      <w:pPr>
        <w:pStyle w:val="FirstParagraph"/>
      </w:pPr>
      <w:r>
        <w:t xml:space="preserve">Existing literature on occupational therapy in France primarily focuses on hospital settings or rehabilitation centers (Lemarchand et al., 2019; Bouchard &amp; Lefèvre, 2021). Studies examining community-based OT practice are scarce, and those that exist often lack the granular urban perspective essential for Paris. Research by Dubois (2020) highlighted OTs' roles in home care but offered limited analysis of neighborhood-specific barriers like transportation access in dense historic districts (e.g., 1st-4th arrondissements) or cultural competence needs in immigrant-majority areas (e.g., 19th-20th arrondissements). Furthermore, the French healthcare system's complex funding mechanisms through Sécurité Sociale and mutual insurance schemes create unique operational contexts for the Occupational Therapist that differ significantly from other European models. There is a pronounced lack of qualitative and mixed-methods studies specifically investigating how the Occupational Therapist adapts interventions to address social determinants of health (housing insecurity, food access, language barriers) within Parisian communities. This gap hinders evidence-based policy development and professional training tailored to France's capital city environment.</w:t>
      </w:r>
    </w:p>
    <w:bookmarkEnd w:id="21"/>
    <w:bookmarkStart w:id="22" w:name="iii.-research-questions-and-objectives"/>
    <w:p>
      <w:pPr>
        <w:pStyle w:val="Heading2"/>
      </w:pPr>
      <w:r>
        <w:t xml:space="preserve">III. Research Questions and Objectives</w:t>
      </w:r>
    </w:p>
    <w:p>
      <w:pPr>
        <w:pStyle w:val="FirstParagraph"/>
      </w:pPr>
      <w:r>
        <w:t xml:space="preserve">This Research Proposal centers on the following key questions:</w:t>
      </w:r>
    </w:p>
    <w:p>
      <w:pPr>
        <w:numPr>
          <w:ilvl w:val="0"/>
          <w:numId w:val="1001"/>
        </w:numPr>
        <w:pStyle w:val="Compact"/>
      </w:pPr>
      <w:r>
        <w:t xml:space="preserve">How do Occupational Therapists in Paris, France, conceptualize and implement interventions to address social inclusion and participation barriers for diverse client populations within specific urban neighborhoods?</w:t>
      </w:r>
    </w:p>
    <w:p>
      <w:pPr>
        <w:numPr>
          <w:ilvl w:val="0"/>
          <w:numId w:val="1001"/>
        </w:numPr>
        <w:pStyle w:val="Compact"/>
      </w:pPr>
      <w:r>
        <w:t xml:space="preserve">What are the primary contextual challenges (systemic, environmental, interpersonal) faced by the Occupational Therapist when delivering community-based care across different socio-economic areas of Paris?</w:t>
      </w:r>
    </w:p>
    <w:p>
      <w:pPr>
        <w:numPr>
          <w:ilvl w:val="0"/>
          <w:numId w:val="1001"/>
        </w:numPr>
        <w:pStyle w:val="Compact"/>
      </w:pPr>
      <w:r>
        <w:t xml:space="preserve">How do OTs navigate funding structures and inter-professional collaboration (with GPs, social workers, municipal services) to enhance service delivery for vulnerable groups in Parisian urban settings?</w:t>
      </w:r>
    </w:p>
    <w:p>
      <w:pPr>
        <w:pStyle w:val="FirstParagraph"/>
      </w:pPr>
      <w:r>
        <w:t xml:space="preserve">The primary objectives are: 1) To document the lived experiences and clinical reasoning of Occupational Therapists working across varied Parisian community contexts; 2) To identify key environmental, systemic, and cultural barriers impacting OT practice in the city; 3) To develop a preliminary framework for enhancing OT effectiveness and equity in Paris's urban healthcare ecosystem.</w:t>
      </w:r>
    </w:p>
    <w:bookmarkEnd w:id="22"/>
    <w:bookmarkStart w:id="23" w:name="iv.-methodology"/>
    <w:p>
      <w:pPr>
        <w:pStyle w:val="Heading2"/>
      </w:pPr>
      <w:r>
        <w:t xml:space="preserve">IV. Methodology</w:t>
      </w:r>
    </w:p>
    <w:p>
      <w:pPr>
        <w:pStyle w:val="FirstParagraph"/>
      </w:pPr>
      <w:r>
        <w:t xml:space="preserve">A mixed-methods approach will be employed to capture the complexity of Occupational Therapist practice in Paris, France. The study will utilize:</w:t>
      </w:r>
    </w:p>
    <w:p>
      <w:pPr>
        <w:numPr>
          <w:ilvl w:val="0"/>
          <w:numId w:val="1002"/>
        </w:numPr>
        <w:pStyle w:val="Compact"/>
      </w:pPr>
      <w:r>
        <w:rPr>
          <w:bCs/>
          <w:b/>
        </w:rPr>
        <w:t xml:space="preserve">Qualitative Component:</w:t>
      </w:r>
      <w:r>
        <w:t xml:space="preserve"> </w:t>
      </w:r>
      <w:r>
        <w:t xml:space="preserve">Semi-structured interviews (n=30) with Occupational Therapists currently working in diverse community settings across 5 representative Parisian arrondissements (e.g., a high-income historic center, a mid-income mixed neighborhood, and three socio-economically disadvantaged areas). Additionally, focus groups (n=4) will be conducted with service users from the same neighborhoods (n=20 total participants), prioritizing inclusion of vulnerable populations like elderly immigrants or individuals with complex mental health needs.</w:t>
      </w:r>
    </w:p>
    <w:p>
      <w:pPr>
        <w:numPr>
          <w:ilvl w:val="0"/>
          <w:numId w:val="1002"/>
        </w:numPr>
        <w:pStyle w:val="Compact"/>
      </w:pPr>
      <w:r>
        <w:rPr>
          <w:bCs/>
          <w:b/>
        </w:rPr>
        <w:t xml:space="preserve">Quantitative Component:</w:t>
      </w:r>
      <w:r>
        <w:t xml:space="preserve"> </w:t>
      </w:r>
      <w:r>
        <w:t xml:space="preserve">Analysis of anonymized service data from participating OT agencies (with ethical approval), focusing on client demographics, intervention types delivered in community settings, referral pathways, and outcomes linked to participation measures (adapted from the Canadian Occupational Performance Measure).</w:t>
      </w:r>
    </w:p>
    <w:p>
      <w:pPr>
        <w:numPr>
          <w:ilvl w:val="0"/>
          <w:numId w:val="1002"/>
        </w:numPr>
        <w:pStyle w:val="Compact"/>
      </w:pPr>
      <w:r>
        <w:rPr>
          <w:bCs/>
          <w:b/>
        </w:rPr>
        <w:t xml:space="preserve">Data Analysis:</w:t>
      </w:r>
      <w:r>
        <w:t xml:space="preserve"> </w:t>
      </w:r>
      <w:r>
        <w:t xml:space="preserve">Thematic analysis for qualitative data using NVivo software; descriptive and inferential statistics for quantitative data. Triangulation of findings will be central to ensuring robustness.</w:t>
      </w:r>
    </w:p>
    <w:p>
      <w:pPr>
        <w:pStyle w:val="FirstParagraph"/>
      </w:pPr>
      <w:r>
        <w:t xml:space="preserve">Research ethics approval will be sought from the Comité de Protection des Personnes (CPP) in Paris, with rigorous informed consent protocols respecting French data privacy laws (RGPD). Collaboration with Parisian OT associations and municipal health services ensures community relevance and access.</w:t>
      </w:r>
    </w:p>
    <w:bookmarkEnd w:id="23"/>
    <w:bookmarkStart w:id="24" w:name="v.-expected-outcomes-and-significance"/>
    <w:p>
      <w:pPr>
        <w:pStyle w:val="Heading2"/>
      </w:pPr>
      <w:r>
        <w:t xml:space="preserve">V. Expected Outcomes and Significance</w:t>
      </w:r>
    </w:p>
    <w:p>
      <w:pPr>
        <w:pStyle w:val="FirstParagraph"/>
      </w:pPr>
      <w:r>
        <w:t xml:space="preserve">This Research Proposal anticipates generating significant outcomes directly relevant to the French healthcare system, particularly within Paris. Key expected contributions include:</w:t>
      </w:r>
    </w:p>
    <w:p>
      <w:pPr>
        <w:numPr>
          <w:ilvl w:val="0"/>
          <w:numId w:val="1003"/>
        </w:numPr>
        <w:pStyle w:val="Compact"/>
      </w:pPr>
      <w:r>
        <w:t xml:space="preserve">A comprehensive mapping of the Occupational Therapist's role in addressing social exclusion across Parisian neighborhoods, highlighting effective strategies and persistent barriers.</w:t>
      </w:r>
    </w:p>
    <w:p>
      <w:pPr>
        <w:numPr>
          <w:ilvl w:val="0"/>
          <w:numId w:val="1003"/>
        </w:numPr>
        <w:pStyle w:val="Compact"/>
      </w:pPr>
      <w:r>
        <w:t xml:space="preserve">Actionable recommendations for OT training programs in France (e.g., integrating urban social geography modules) and for municipal health authorities to better support community-based OT services.</w:t>
      </w:r>
    </w:p>
    <w:p>
      <w:pPr>
        <w:numPr>
          <w:ilvl w:val="0"/>
          <w:numId w:val="1003"/>
        </w:numPr>
        <w:pStyle w:val="Compact"/>
      </w:pPr>
      <w:r>
        <w:t xml:space="preserve">Evidence to inform French Ministry of Health policy regarding resource allocation for community occupational therapy, aligning with national goals on aging and social equity.</w:t>
      </w:r>
    </w:p>
    <w:p>
      <w:pPr>
        <w:numPr>
          <w:ilvl w:val="0"/>
          <w:numId w:val="1003"/>
        </w:numPr>
        <w:pStyle w:val="Compact"/>
      </w:pPr>
      <w:r>
        <w:t xml:space="preserve">A robust framework for future research on occupational therapy in other complex urban contexts within France and Europe.</w:t>
      </w:r>
    </w:p>
    <w:p>
      <w:pPr>
        <w:pStyle w:val="FirstParagraph"/>
      </w:pPr>
      <w:r>
        <w:t xml:space="preserve">Ultimately, the findings will directly contribute to strengthening the role of the Occupational Therapist as a key agent for promoting health, participation, and dignity within the diverse communities of Paris. By focusing specifically on Paris, France – a city emblematic of both urban healthcare challenges and innovative policy potential – this research provides a model for optimizing community-based care delivery in dynamic metropolitan environments across France.</w:t>
      </w:r>
    </w:p>
    <w:bookmarkEnd w:id="24"/>
    <w:bookmarkStart w:id="25" w:name="vi.-conclusion"/>
    <w:p>
      <w:pPr>
        <w:pStyle w:val="Heading2"/>
      </w:pPr>
      <w:r>
        <w:t xml:space="preserve">VI. Conclusion</w:t>
      </w:r>
    </w:p>
    <w:p>
      <w:pPr>
        <w:pStyle w:val="FirstParagraph"/>
      </w:pPr>
      <w:r>
        <w:t xml:space="preserve">The proposed Research Proposal directly tackles the urgent need for context-specific evidence on Occupational Therapist practice within the intricate urban fabric of Paris, France. It moves beyond generic OT studies to explore how professional practice is shaped by and responds to the unique socio-spatial realities of Europe's most populous capital city. By centering the experiences of both practitioners and clients in community settings, this research promises not only academic contribution but tangible improvements in service design and delivery. Investing in understanding the Occupational Therapist's role within Parisian communities is an investment in building a more resilient, equitable, and effective healthcare system for all residents of France's dynamic capital. This study represents a crucial step towards realizing the full potential of occupational therapy as a cornerstone of community health within France.</w:t>
      </w:r>
    </w:p>
    <w:p>
      <w:pPr>
        <w:pStyle w:val="BodyText"/>
      </w:pPr>
      <w:r>
        <w:rPr>
          <w:bCs/>
          <w:b/>
        </w:rPr>
        <w:t xml:space="preserve">Word Count:</w:t>
      </w:r>
      <w:r>
        <w:t xml:space="preserve"> </w:t>
      </w:r>
      <w:r>
        <w:t xml:space="preserve">928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Occupational Therapist Practice in Urban Community Settings - A Paris, France Study</dc:title>
  <dc:creator/>
  <dc:language>en</dc:language>
  <cp:keywords/>
  <dcterms:created xsi:type="dcterms:W3CDTF">2026-07-23T04:01:18Z</dcterms:created>
  <dcterms:modified xsi:type="dcterms:W3CDTF">2026-07-23T04:01:18Z</dcterms:modified>
</cp:coreProperties>
</file>

<file path=docProps/custom.xml><?xml version="1.0" encoding="utf-8"?>
<Properties xmlns="http://schemas.openxmlformats.org/officeDocument/2006/custom-properties" xmlns:vt="http://schemas.openxmlformats.org/officeDocument/2006/docPropsVTypes"/>
</file>