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Dakar,</w:t>
      </w:r>
      <w:r>
        <w:t xml:space="preserve"> </w:t>
      </w:r>
      <w:r>
        <w:t xml:space="preserve">Senegal</w:t>
      </w:r>
      <w:r>
        <w:t xml:space="preserve"> </w:t>
      </w:r>
      <w:r>
        <w:t xml:space="preserve">Healthcare</w:t>
      </w:r>
      <w:r>
        <w:t xml:space="preserve"> </w:t>
      </w:r>
      <w:r>
        <w:t xml:space="preserve">System</w:t>
      </w:r>
    </w:p>
    <w:bookmarkStart w:id="27" w:name="X13432eb8976c8f2ee8e1133b5d8130b387d70a5"/>
    <w:p>
      <w:pPr>
        <w:pStyle w:val="Heading1"/>
      </w:pPr>
      <w:r>
        <w:t xml:space="preserve">Research Proposal: Occupational Therapist Integration and Impact Assessment in the Dakar Healthcare Context</w:t>
      </w:r>
    </w:p>
    <w:bookmarkStart w:id="20" w:name="abstract"/>
    <w:p>
      <w:pPr>
        <w:pStyle w:val="Heading2"/>
      </w:pPr>
      <w:r>
        <w:t xml:space="preserve">Abstract</w:t>
      </w:r>
    </w:p>
    <w:p>
      <w:pPr>
        <w:pStyle w:val="FirstParagraph"/>
      </w:pPr>
      <w:r>
        <w:t xml:space="preserve">This Research Proposal outlines a critical investigation into the role, challenges, and potential integration pathways for Occupational Therapists (OTs) within the healthcare system of Dakar, Senegal. With rapid urbanization and shifting disease burdens placing immense strain on limited resources, understanding how Occupational Therapy can contribute to holistic patient care is imperative. This study aims to assess the current state of occupational therapy services in Dakar's public and private healthcare facilities, identify barriers to effective OT practice, explore community perceptions of OT services, and propose evidence-based strategies for sustainable integration. Findings will directly inform national health policy development in Senegal Dakar, supporting the Ministry of Health's goals for equitable access to rehabilitation services. The research employs a mixed-methods approach over 12 months, targeting healthcare providers (OTs and other professionals), patients, and community leaders in key Dakar districts.</w:t>
      </w:r>
    </w:p>
    <w:bookmarkEnd w:id="20"/>
    <w:bookmarkStart w:id="21" w:name="X623a41f777a5026d7f6bfbe31001e791c550523"/>
    <w:p>
      <w:pPr>
        <w:pStyle w:val="Heading2"/>
      </w:pPr>
      <w:r>
        <w:t xml:space="preserve">1. Introduction: The Imperative for Occupational Therapist Services in Dakar</w:t>
      </w:r>
    </w:p>
    <w:p>
      <w:pPr>
        <w:pStyle w:val="FirstParagraph"/>
      </w:pPr>
      <w:r>
        <w:t xml:space="preserve">Dakar, the vibrant capital of Senegal with a population exceeding 3.5 million within the city proper and over 4 million in its metropolitan area, faces significant public health challenges. These include high rates of communicable diseases (malaria, HIV/AIDS), rising non-communicable diseases (stroke, diabetes complications), injuries from road traffic accidents common in urban settings, and the increasing prevalence of disabilities due to aging populations and chronic conditions. Despite the Senegalese government's commitment to universal health coverage through initiatives like "Assurance Maladie," access to specialized rehabilitation services remains severely limited. The role of the Occupational Therapist (OT) is particularly crucial in this context, as OTs focus on enabling individuals with physical, sensory, cognitive, or psychosocial impairments to participate fully in daily life activities – a fundamental aspect often overlooked in resource-constrained settings like Dakar. Currently, Senegal Dakar has a critically low number of qualified Occupational Therapists (estimated at fewer than 10 practicing full-time), primarily concentrated in private clinics and a few international NGOs. This scarcity creates a major gap in addressing the functional needs of patients beyond acute medical treatment, hindering community reintegration and long-term quality of life.</w:t>
      </w:r>
    </w:p>
    <w:bookmarkEnd w:id="21"/>
    <w:bookmarkStart w:id="22" w:name="Xad2420987b9012b4cec0422291bbdf4e65e8c03"/>
    <w:p>
      <w:pPr>
        <w:pStyle w:val="Heading2"/>
      </w:pPr>
      <w:r>
        <w:t xml:space="preserve">2. Literature Review: Gaps in Occupational Therapy Practice within Senegal Dakar</w:t>
      </w:r>
    </w:p>
    <w:p>
      <w:pPr>
        <w:pStyle w:val="FirstParagraph"/>
      </w:pPr>
      <w:r>
        <w:t xml:space="preserve">While global literature underscores the effectiveness of Occupational Therapy in improving function, participation, and reducing healthcare costs across diverse settings (WHO, 2019), research specific to low- and middle-income countries (LMICs) like Senegal is sparse. Studies in neighboring West African nations highlight similar challenges: lack of OT education programs, scarce trained professionals, limited recognition within the health system hierarchy, and cultural misalignment between Western OT models and local community support structures (Adeyemi et al., 2021; Diop &amp; Sow, 2020). Within Senegal itself, national health policy documents acknowledge rehabilitation needs but lack specific strategies for integrating Occupational Therapy. A recent assessment by the Ministry of Health’s Rehabilitation Unit noted the absence of standardized OT protocols in public hospitals in Dakar. Crucially, there is no existing empirical data on the current scope of practice, patient outcomes influenced by OT interventions (or lack thereof), or stakeholder perceptions within Senegal Dakar specifically. This knowledge gap directly impedes evidence-based decision-making for scaling up essential rehabilitation services.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Senegal Dakar context:</w:t>
      </w:r>
    </w:p>
    <w:p>
      <w:pPr>
        <w:numPr>
          <w:ilvl w:val="0"/>
          <w:numId w:val="1001"/>
        </w:numPr>
        <w:pStyle w:val="Compact"/>
      </w:pPr>
      <w:r>
        <w:rPr>
          <w:bCs/>
          <w:b/>
        </w:rPr>
        <w:t xml:space="preserve">Objective 1:</w:t>
      </w:r>
      <w:r>
        <w:t xml:space="preserve"> </w:t>
      </w:r>
      <w:r>
        <w:t xml:space="preserve">Map and assess the current landscape of Occupational Therapist practice in public healthcare facilities (hospitals, community health centers) and key private providers across selected districts of Dakar.</w:t>
      </w:r>
    </w:p>
    <w:p>
      <w:pPr>
        <w:numPr>
          <w:ilvl w:val="0"/>
          <w:numId w:val="1001"/>
        </w:numPr>
        <w:pStyle w:val="Compact"/>
      </w:pPr>
      <w:r>
        <w:rPr>
          <w:bCs/>
          <w:b/>
        </w:rPr>
        <w:t xml:space="preserve">Objective 2:</w:t>
      </w:r>
      <w:r>
        <w:t xml:space="preserve"> </w:t>
      </w:r>
      <w:r>
        <w:t xml:space="preserve">Identify and analyze the primary barriers (resource, systemic, cultural, professional) hindering effective Occupational Therapist service delivery and integration in Dakar's healthcare system.</w:t>
      </w:r>
    </w:p>
    <w:p>
      <w:pPr>
        <w:numPr>
          <w:ilvl w:val="0"/>
          <w:numId w:val="1001"/>
        </w:numPr>
        <w:pStyle w:val="Compact"/>
      </w:pPr>
      <w:r>
        <w:rPr>
          <w:bCs/>
          <w:b/>
        </w:rPr>
        <w:t xml:space="preserve">Objective 3:</w:t>
      </w:r>
      <w:r>
        <w:t xml:space="preserve"> </w:t>
      </w:r>
      <w:r>
        <w:t xml:space="preserve">Evaluate patient and family perceptions of Occupational Therapy services (or lack thereof), including awareness, utilization patterns, perceived benefits or challenges in Dakar communities.</w:t>
      </w:r>
    </w:p>
    <w:p>
      <w:pPr>
        <w:numPr>
          <w:ilvl w:val="0"/>
          <w:numId w:val="1001"/>
        </w:numPr>
        <w:pStyle w:val="Compact"/>
      </w:pPr>
      <w:r>
        <w:rPr>
          <w:bCs/>
          <w:b/>
        </w:rPr>
        <w:t xml:space="preserve">Objective 4:</w:t>
      </w:r>
      <w:r>
        <w:t xml:space="preserve"> </w:t>
      </w:r>
      <w:r>
        <w:t xml:space="preserve">Develop and propose a feasible, contextually appropriate framework for the sustainable integration of Occupational Therapist roles within primary healthcare teams in Senegal Dakar, aligned with national health priorities.</w:t>
      </w:r>
    </w:p>
    <w:bookmarkEnd w:id="23"/>
    <w:bookmarkStart w:id="24" w:name="X1be95b338c6e4e7e405db1ad4ed213d875de72e"/>
    <w:p>
      <w:pPr>
        <w:pStyle w:val="Heading2"/>
      </w:pPr>
      <w:r>
        <w:t xml:space="preserve">4. Methodology: A Mixed-Methods Approach for Dakar</w:t>
      </w:r>
    </w:p>
    <w:p>
      <w:pPr>
        <w:pStyle w:val="FirstParagraph"/>
      </w:pPr>
      <w:r>
        <w:t xml:space="preserve">This research will employ a sequential mixed-methods design over 12 months to ensure comprehensive insights:</w:t>
      </w:r>
    </w:p>
    <w:p>
      <w:pPr>
        <w:numPr>
          <w:ilvl w:val="0"/>
          <w:numId w:val="1002"/>
        </w:numPr>
        <w:pStyle w:val="Compact"/>
      </w:pPr>
      <w:r>
        <w:rPr>
          <w:bCs/>
          <w:b/>
        </w:rPr>
        <w:t xml:space="preserve">Phase 1 (3 months): Quantitative Mapping &amp; Survey.</w:t>
      </w:r>
      <w:r>
        <w:t xml:space="preserve"> </w:t>
      </w:r>
      <w:r>
        <w:t xml:space="preserve">Conduct a structured survey of all healthcare facilities in Dakar (public, NGO-run, private) with rehabilitation services or outpatient departments to document OT presence, scope of practice, patient volumes, and resource needs. Target: 25 facilities.</w:t>
      </w:r>
    </w:p>
    <w:p>
      <w:pPr>
        <w:numPr>
          <w:ilvl w:val="0"/>
          <w:numId w:val="1002"/>
        </w:numPr>
        <w:pStyle w:val="Compact"/>
      </w:pPr>
      <w:r>
        <w:rPr>
          <w:bCs/>
          <w:b/>
        </w:rPr>
        <w:t xml:space="preserve">Phase 2 (4 months): Qualitative In-depth Interviews &amp; Focus Groups.</w:t>
      </w:r>
      <w:r>
        <w:t xml:space="preserve"> </w:t>
      </w:r>
      <w:r>
        <w:t xml:space="preserve">Conduct semi-structured interviews with key informants (OTs - all current practitioners in Dakar; medical directors; rehabilitation managers) and hold focus group discussions (FGDs) with patients/relatives receiving or needing rehabilitation services in selected communities. Target: 15 OTs, 10 healthcare managers, 20 FGD participants across diverse neighborhoods.</w:t>
      </w:r>
    </w:p>
    <w:p>
      <w:pPr>
        <w:numPr>
          <w:ilvl w:val="0"/>
          <w:numId w:val="1002"/>
        </w:numPr>
        <w:pStyle w:val="Compact"/>
      </w:pPr>
      <w:r>
        <w:rPr>
          <w:bCs/>
          <w:b/>
        </w:rPr>
        <w:t xml:space="preserve">Phase 3 (3 months): Community Perception &amp; Stakeholder Analysis.</w:t>
      </w:r>
      <w:r>
        <w:t xml:space="preserve"> </w:t>
      </w:r>
      <w:r>
        <w:t xml:space="preserve">Administer a community awareness survey in sampled Dakar neighborhoods and conduct key informant interviews with community health workers and local leaders to understand cultural perceptions of disability and therapy services.</w:t>
      </w:r>
    </w:p>
    <w:p>
      <w:pPr>
        <w:numPr>
          <w:ilvl w:val="0"/>
          <w:numId w:val="1002"/>
        </w:numPr>
        <w:pStyle w:val="Compact"/>
      </w:pPr>
      <w:r>
        <w:rPr>
          <w:bCs/>
          <w:b/>
        </w:rPr>
        <w:t xml:space="preserve">Phase 4 (2 months): Data Synthesis &amp; Framework Development.</w:t>
      </w:r>
      <w:r>
        <w:t xml:space="preserve"> </w:t>
      </w:r>
      <w:r>
        <w:t xml:space="preserve">Analyze all data using thematic analysis (qualitative) and descriptive statistics (quantitative). Co-create an integration framework with stakeholders from Phase 2, validated by the Ministry of Health's Rehabilitation Directorate.</w:t>
      </w:r>
    </w:p>
    <w:bookmarkEnd w:id="24"/>
    <w:bookmarkStart w:id="25" w:name="X2ee7eafc33728d077513100f03d8862a547040f"/>
    <w:p>
      <w:pPr>
        <w:pStyle w:val="Heading2"/>
      </w:pPr>
      <w:r>
        <w:t xml:space="preserve">5. Expected Outcomes and Significance for Senegal Dakar</w:t>
      </w:r>
    </w:p>
    <w:p>
      <w:pPr>
        <w:pStyle w:val="FirstParagraph"/>
      </w:pPr>
      <w:r>
        <w:t xml:space="preserve">This research will generate critical, actionable data directly relevant to Senegal Dakar. Expected outcomes include:</w:t>
      </w:r>
    </w:p>
    <w:p>
      <w:pPr>
        <w:numPr>
          <w:ilvl w:val="0"/>
          <w:numId w:val="1003"/>
        </w:numPr>
        <w:pStyle w:val="Compact"/>
      </w:pPr>
      <w:r>
        <w:t xml:space="preserve">A detailed national baseline report on Occupational Therapist services in Dakar, highlighting critical gaps and opportunities.</w:t>
      </w:r>
    </w:p>
    <w:p>
      <w:pPr>
        <w:numPr>
          <w:ilvl w:val="0"/>
          <w:numId w:val="1003"/>
        </w:numPr>
        <w:pStyle w:val="Compact"/>
      </w:pPr>
      <w:r>
        <w:t xml:space="preserve">An evidence-based analysis of the most significant barriers (e.g., lack of OT training programs, absence from health insurance packages, insufficient referral systems) preventing OT integration in Senegal's healthcare system.</w:t>
      </w:r>
    </w:p>
    <w:p>
      <w:pPr>
        <w:numPr>
          <w:ilvl w:val="0"/>
          <w:numId w:val="1003"/>
        </w:numPr>
        <w:pStyle w:val="Compact"/>
      </w:pPr>
      <w:r>
        <w:t xml:space="preserve">A culturally sensitive framework for integrating Occupational Therapist roles into primary healthcare teams within Dakar's unique urban context, emphasizing task-shifting models and community-based support.</w:t>
      </w:r>
    </w:p>
    <w:p>
      <w:pPr>
        <w:pStyle w:val="FirstParagraph"/>
      </w:pPr>
      <w:r>
        <w:t xml:space="preserve">The significance is profound. This research directly addresses a gap identified in Senegal's National Health Policy 2020-2035 and the WHO Rehabilitation 2030 strategy. By providing concrete evidence of the need and pathways for OT integration, this Research Proposal offers a roadmap for the Ministry of Health to: 1) Develop a national Occupational Therapist competency framework; 2) Advocate for inclusion of OT services in health insurance schemes; 3) Establish partnerships with universities to initiate accredited OT training programs – crucial steps towards building sustainable rehabilitation capacity in Senegal Dakar and beyond. Ultimately, this work has the potential to significantly improve functional outcomes and quality of life for thousands of individuals living with disabilities or chronic conditions across Dakar's communities.</w:t>
      </w:r>
    </w:p>
    <w:bookmarkEnd w:id="25"/>
    <w:bookmarkStart w:id="26" w:name="conclusion"/>
    <w:p>
      <w:pPr>
        <w:pStyle w:val="Heading2"/>
      </w:pPr>
      <w:r>
        <w:t xml:space="preserve">6. Conclusion</w:t>
      </w:r>
    </w:p>
    <w:p>
      <w:pPr>
        <w:pStyle w:val="FirstParagraph"/>
      </w:pPr>
      <w:r>
        <w:t xml:space="preserve">The integration of Occupational Therapists into the mainstream healthcare system of Senegal Dakar is not merely a professional development need, but a critical step towards achieving equitable and holistic health services for all citizens. This Research Proposal provides a structured, context-specific plan to understand the current reality, overcome barriers, and establish a sustainable model for Occupational Therapy practice. The findings will empower policymakers in Dakar to make informed decisions that enhance patient-centered care and build resilience within Senegal's healthcare system. Investing in the role of the Occupational Therapist is an investment in the functional independence, dignity, and full societal participation of individuals across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Dakar, Senegal Healthcare System</dc:title>
  <dc:creator/>
  <dc:language>en</dc:language>
  <cp:keywords/>
  <dcterms:created xsi:type="dcterms:W3CDTF">2026-07-22T15:31:45Z</dcterms:created>
  <dcterms:modified xsi:type="dcterms:W3CDTF">2026-07-22T15:31:45Z</dcterms:modified>
</cp:coreProperties>
</file>

<file path=docProps/custom.xml><?xml version="1.0" encoding="utf-8"?>
<Properties xmlns="http://schemas.openxmlformats.org/officeDocument/2006/custom-properties" xmlns:vt="http://schemas.openxmlformats.org/officeDocument/2006/docPropsVTypes"/>
</file>