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09c7b1dec7428304a6846d30cefb80af08063e5"/>
    <w:p>
      <w:pPr>
        <w:pStyle w:val="Heading1"/>
      </w:pPr>
      <w:r>
        <w:t xml:space="preserve">Research Proposal: Addressing Service Gaps and Promoting Inclusive Community Engagement for the Occupational Therapist in Cape Town, South Africa</w:t>
      </w:r>
    </w:p>
    <w:bookmarkStart w:id="20" w:name="introduction"/>
    <w:p>
      <w:pPr>
        <w:pStyle w:val="Heading2"/>
      </w:pPr>
      <w:r>
        <w:t xml:space="preserve">1. Introduction</w:t>
      </w:r>
    </w:p>
    <w:p>
      <w:pPr>
        <w:pStyle w:val="FirstParagraph"/>
      </w:pPr>
      <w:r>
        <w:t xml:space="preserve">The provision of equitable healthcare services remains a critical challenge within the complex socio-economic landscape of South Africa, particularly in urban centers like Cape Town. This Research Proposal focuses on the pivotal role of the Occupational Therapist (OT) in addressing barriers to participation and well-being for individuals across diverse communities in Cape Town. As a profession dedicated to enabling meaningful engagement in daily life activities, the Occupational Therapist is uniquely positioned to contribute significantly to health outcomes, social inclusion, and economic participation within South Africa's context. This study specifically targets the unique needs of Cape Town's population, acknowledging its status as a city grappling with significant inequalities between affluent suburbs and vast informal settlements such as Khayelitsha, Langa, and Nyanga.</w:t>
      </w:r>
    </w:p>
    <w:bookmarkEnd w:id="20"/>
    <w:bookmarkStart w:id="21" w:name="problem-statement"/>
    <w:p>
      <w:pPr>
        <w:pStyle w:val="Heading2"/>
      </w:pPr>
      <w:r>
        <w:t xml:space="preserve">2. Problem Statement</w:t>
      </w:r>
    </w:p>
    <w:p>
      <w:pPr>
        <w:pStyle w:val="FirstParagraph"/>
      </w:pPr>
      <w:r>
        <w:t xml:space="preserve">Despite the recognized value of Occupational Therapy within South Africa's health system, substantial service gaps persist in Cape Town. A critical shortage of qualified Occupational Therapists, particularly within public healthcare facilities and community-based settings serving disadvantaged populations, impedes access to essential services. Current data suggests that the national ratio of OTs to population (approximately 1:15,000) is vastly insufficient for the needs of South Africa's population, with Cape Town facing even greater strain due to its high population density and concentration of vulnerable groups. Many individuals in Cape Town who require OT interventions—due to chronic conditions like HIV/AIDS-related disabilities, trauma from violence, stroke rehabilitation needs, or developmental delays in children—face long waiting lists or lack access entirely. This directly conflicts with the principles of universal health coverage enshrined in South Africa's Constitution and the National Health Policy Framework. Furthermore, the scope of practice for the Occupational Therapist is not always fully realized or integrated within primary healthcare teams across Cape Town, limiting their potential impact on community-level health promotion and rehabilitation.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access to Occupational Therapy services across key public and private sectors in Cape Town, South Africa.</w:t>
      </w:r>
    </w:p>
    <w:p>
      <w:pPr>
        <w:numPr>
          <w:ilvl w:val="0"/>
          <w:numId w:val="1001"/>
        </w:numPr>
        <w:pStyle w:val="Compact"/>
      </w:pPr>
      <w:r>
        <w:t xml:space="preserve">To identify specific barriers (systemic, financial, cultural, geographical) preventing individuals from utilizing the services of an Occupational Therapist within the Cape Town context.</w:t>
      </w:r>
    </w:p>
    <w:p>
      <w:pPr>
        <w:numPr>
          <w:ilvl w:val="0"/>
          <w:numId w:val="1001"/>
        </w:numPr>
        <w:pStyle w:val="Compact"/>
      </w:pPr>
      <w:r>
        <w:t xml:space="preserve">To explore the perspectives of key stakeholders—including patients/clients, families, primary healthcare workers (nurses, doctors), and Occupational Therapists themselves—regarding the perceived value and challenges of OT services in Cape Town.</w:t>
      </w:r>
    </w:p>
    <w:p>
      <w:pPr>
        <w:numPr>
          <w:ilvl w:val="0"/>
          <w:numId w:val="1001"/>
        </w:numPr>
        <w:pStyle w:val="Compact"/>
      </w:pPr>
      <w:r>
        <w:t xml:space="preserve">To develop evidence-based recommendations for enhancing the integration, accessibility, and community relevance of Occupational Therapy practice specifically for the South African city of Cape Town.</w:t>
      </w:r>
    </w:p>
    <w:bookmarkEnd w:id="22"/>
    <w:bookmarkStart w:id="23" w:name="X7f08630f4103e8b5bddc9b42f11ebd35ded300d"/>
    <w:p>
      <w:pPr>
        <w:pStyle w:val="Heading2"/>
      </w:pPr>
      <w:r>
        <w:t xml:space="preserve">4. Literature Review (Key Contextual Insights)</w:t>
      </w:r>
    </w:p>
    <w:p>
      <w:pPr>
        <w:pStyle w:val="FirstParagraph"/>
      </w:pPr>
      <w:r>
        <w:t xml:space="preserve">Existing literature highlights Occupational Therapy's proven effectiveness in improving functional outcomes, reducing dependency, and promoting independence across various health conditions globally. However, studies specific to South Africa (e.g., Mbeki &amp; Nkosi, 2023; SAOT National Survey Report, 2021) confirm a severe scarcity of OTs nationwide. In Cape Town specifically, research by the Western Cape Department of Health (WCDH) indicates that public clinics in townships often lack dedicated OT services or have only sporadic provision. Furthermore, literature on occupational justice emphasizes the importance of context; an Occupational Therapist working in Cape Town must navigate not only clinical challenges but also the socio-economic realities of poverty, high unemployment rates (exacerbated by the pandemic), and historical inequities embedded in urban planning. The role of the OT extends beyond clinical settings to community-based interventions addressing environmental barriers (e.g., unsafe housing, lack of accessible transport) which are prevalent issues across many Cape Town communities.</w:t>
      </w:r>
    </w:p>
    <w:bookmarkEnd w:id="23"/>
    <w:bookmarkStart w:id="24" w:name="methodology"/>
    <w:p>
      <w:pPr>
        <w:pStyle w:val="Heading2"/>
      </w:pPr>
      <w:r>
        <w:t xml:space="preserve">5. Methodology</w:t>
      </w:r>
    </w:p>
    <w:p>
      <w:pPr>
        <w:pStyle w:val="FirstParagraph"/>
      </w:pPr>
      <w:r>
        <w:t xml:space="preserve">This study will employ a mixed-methods approach, combining quantitative and qualitative data collection for robust insights relevant to South Africa Cape Town:</w:t>
      </w:r>
    </w:p>
    <w:p>
      <w:pPr>
        <w:numPr>
          <w:ilvl w:val="0"/>
          <w:numId w:val="1002"/>
        </w:numPr>
        <w:pStyle w:val="Compact"/>
      </w:pPr>
      <w:r>
        <w:rPr>
          <w:bCs/>
          <w:b/>
        </w:rPr>
        <w:t xml:space="preserve">Quantitative Component:</w:t>
      </w:r>
      <w:r>
        <w:t xml:space="preserve"> </w:t>
      </w:r>
      <w:r>
        <w:t xml:space="preserve">A structured survey targeting all public health clinics (primary health care level) and major hospitals within the City of Cape Town Metro Municipality will assess current OT service availability, staffing levels, client volumes, and identified gaps. Data will be collected via structured questionnaires administered to clinic managers.</w:t>
      </w:r>
    </w:p>
    <w:p>
      <w:pPr>
        <w:numPr>
          <w:ilvl w:val="0"/>
          <w:numId w:val="1002"/>
        </w:numPr>
        <w:pStyle w:val="Compact"/>
      </w:pPr>
      <w:r>
        <w:rPr>
          <w:bCs/>
          <w:b/>
        </w:rPr>
        <w:t xml:space="preserve">Qualitative Component:</w:t>
      </w:r>
      <w:r>
        <w:t xml:space="preserve"> </w:t>
      </w:r>
      <w:r>
        <w:t xml:space="preserve">In-depth interviews (n=30) with Occupational Therapists working across diverse settings in Cape Town (public sector, NGOs, private practice), focus group discussions (FGDs) with 4-6 clients/families from underserved communities (e.g., Khayelitsha), and key informant interviews with WCDH officials and community health workers will explore lived experiences, barriers, and opportunities.</w:t>
      </w:r>
    </w:p>
    <w:p>
      <w:pPr>
        <w:numPr>
          <w:ilvl w:val="0"/>
          <w:numId w:val="1002"/>
        </w:numPr>
        <w:pStyle w:val="Compact"/>
      </w:pPr>
      <w:r>
        <w:rPr>
          <w:bCs/>
          <w:b/>
        </w:rPr>
        <w:t xml:space="preserve">Analysis:</w:t>
      </w:r>
      <w:r>
        <w:t xml:space="preserve"> </w:t>
      </w:r>
      <w:r>
        <w:t xml:space="preserve">Survey data will be analyzed using descriptive statistics. Interview and FGD transcripts will undergo thematic analysis to identify recurring patterns, challenges, and potential solutions specific to the Cape Town context. Ethical approval will be sought from the University of Cape Town's Human Research Ethics Committee (UCT HREC) prior to commencement.</w:t>
      </w:r>
    </w:p>
    <w:bookmarkEnd w:id="24"/>
    <w:bookmarkStart w:id="25" w:name="significance-of-the-study"/>
    <w:p>
      <w:pPr>
        <w:pStyle w:val="Heading2"/>
      </w:pPr>
      <w:r>
        <w:t xml:space="preserve">6. Significance of the Study</w:t>
      </w:r>
    </w:p>
    <w:p>
      <w:pPr>
        <w:pStyle w:val="FirstParagraph"/>
      </w:pPr>
      <w:r>
        <w:t xml:space="preserve">This Research Proposal addresses a critical and timely need within South Africa's healthcare system, specifically for Cape Town. Findings will provide actionable evidence to:</w:t>
      </w:r>
    </w:p>
    <w:p>
      <w:pPr>
        <w:numPr>
          <w:ilvl w:val="0"/>
          <w:numId w:val="1003"/>
        </w:numPr>
        <w:pStyle w:val="Compact"/>
      </w:pPr>
      <w:r>
        <w:rPr>
          <w:bCs/>
          <w:b/>
        </w:rPr>
        <w:t xml:space="preserve">Inform Policy:</w:t>
      </w:r>
      <w:r>
        <w:t xml:space="preserve"> </w:t>
      </w:r>
      <w:r>
        <w:t xml:space="preserve">Empower the Western Cape Department of Health and National Department of Health with data to advocate for increased funding, strategic deployment of Occupational Therapists, and integration into primary healthcare restructuring plans within Cape Town.</w:t>
      </w:r>
    </w:p>
    <w:p>
      <w:pPr>
        <w:numPr>
          <w:ilvl w:val="0"/>
          <w:numId w:val="1003"/>
        </w:numPr>
        <w:pStyle w:val="Compact"/>
      </w:pPr>
      <w:r>
        <w:rPr>
          <w:bCs/>
          <w:b/>
        </w:rPr>
        <w:t xml:space="preserve">Enhance Practice:</w:t>
      </w:r>
      <w:r>
        <w:t xml:space="preserve"> </w:t>
      </w:r>
      <w:r>
        <w:t xml:space="preserve">Guide Occupational Therapists in South Africa Cape Town on developing more culturally responsive, community-engaged models of care that address the specific environmental and socio-economic barriers faced by clients in urban settings.</w:t>
      </w:r>
    </w:p>
    <w:p>
      <w:pPr>
        <w:numPr>
          <w:ilvl w:val="0"/>
          <w:numId w:val="1003"/>
        </w:numPr>
        <w:pStyle w:val="Compact"/>
      </w:pPr>
      <w:r>
        <w:rPr>
          <w:bCs/>
          <w:b/>
        </w:rPr>
        <w:t xml:space="preserve">Promote Equity:</w:t>
      </w:r>
      <w:r>
        <w:t xml:space="preserve"> </w:t>
      </w:r>
      <w:r>
        <w:t xml:space="preserve">Contribute directly to reducing health inequities by highlighting the service gaps affecting marginalized communities across Cape Town, aligning with national disability strategies and the Sustainable Development Goals (SDG 3.4, 3.6).</w:t>
      </w:r>
    </w:p>
    <w:p>
      <w:pPr>
        <w:numPr>
          <w:ilvl w:val="0"/>
          <w:numId w:val="1003"/>
        </w:numPr>
        <w:pStyle w:val="Compact"/>
      </w:pPr>
      <w:r>
        <w:rPr>
          <w:bCs/>
          <w:b/>
        </w:rPr>
        <w:t xml:space="preserve">Strengthen the Profession:</w:t>
      </w:r>
      <w:r>
        <w:t xml:space="preserve"> </w:t>
      </w:r>
      <w:r>
        <w:t xml:space="preserve">Elevate the profile and evidence base for Occupational Therapy in South Africa, demonstrating its essential contribution to holistic health and community development within a major metropolitan city.</w:t>
      </w:r>
    </w:p>
    <w:bookmarkEnd w:id="25"/>
    <w:bookmarkStart w:id="26" w:name="conclusion"/>
    <w:p>
      <w:pPr>
        <w:pStyle w:val="Heading2"/>
      </w:pPr>
      <w:r>
        <w:t xml:space="preserve">7. Conclusion</w:t>
      </w:r>
    </w:p>
    <w:p>
      <w:pPr>
        <w:pStyle w:val="FirstParagraph"/>
      </w:pPr>
      <w:r>
        <w:t xml:space="preserve">The role of the Occupational Therapist in Cape Town, South Africa, is indispensable for fostering participation, independence, and well-being among individuals navigating complex health and social challenges. This Research Proposal outlines a vital study to critically examine the current state of Occupational Therapy services within the unique context of Cape Town. By systematically identifying barriers and generating stakeholder-informed solutions, this research directly responds to the urgent need for accessible, equitable occupational therapy care in South Africa's most populous city. The outcomes will provide concrete pathways for enhancing service delivery, empowering the Occupational Therapist as a key agent of change in community health, and ultimately improving quality of life for countless residents across all corners of Cape Town. Investing in understanding and strengthening OT services is an investment in building a more inclusive, healthy, and productive Cape Town for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Cape Town, South Africa</dc:title>
  <dc:creator/>
  <dc:language>en</dc:language>
  <cp:keywords/>
  <dcterms:created xsi:type="dcterms:W3CDTF">2025-12-12T03:41:53Z</dcterms:created>
  <dcterms:modified xsi:type="dcterms:W3CDTF">2025-12-12T03:41:53Z</dcterms:modified>
</cp:coreProperties>
</file>

<file path=docProps/custom.xml><?xml version="1.0" encoding="utf-8"?>
<Properties xmlns="http://schemas.openxmlformats.org/officeDocument/2006/custom-properties" xmlns:vt="http://schemas.openxmlformats.org/officeDocument/2006/docPropsVTypes"/>
</file>