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Applications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Kabul,</w:t>
      </w:r>
      <w:r>
        <w:t xml:space="preserve"> </w:t>
      </w:r>
      <w:r>
        <w:t xml:space="preserve">Afghanistan</w:t>
      </w:r>
    </w:p>
    <w:bookmarkStart w:id="31" w:name="X0157782289cf33989a844cdbd43f1dd3c11bc35"/>
    <w:p>
      <w:pPr>
        <w:pStyle w:val="Heading1"/>
      </w:pPr>
      <w:r>
        <w:t xml:space="preserve">Research Proposal: Advancing Climate Resilience through Oceanographic Science in Landlocked Kabul, Afghanistan</w:t>
      </w:r>
    </w:p>
    <w:bookmarkStart w:id="20" w:name="introduction-and-background"/>
    <w:p>
      <w:pPr>
        <w:pStyle w:val="Heading2"/>
      </w:pPr>
      <w:r>
        <w:t xml:space="preserve">1. Introduction and Background</w:t>
      </w:r>
    </w:p>
    <w:p>
      <w:pPr>
        <w:pStyle w:val="FirstParagraph"/>
      </w:pPr>
      <w:r>
        <w:t xml:space="preserve">The Republic of Afghanistan's capital, Kabul, faces unprecedented environmental challenges as a landlocked nation heavily dependent on glacial meltwater and transboundary river systems. While Afghanistan lacks direct ocean access, the global ocean system profoundly influences its climate through atmospheric circulation patterns, monsoon dynamics, and teleconnection networks. This research proposes an innovative application of</w:t>
      </w:r>
      <w:r>
        <w:t xml:space="preserve"> </w:t>
      </w:r>
      <w:r>
        <w:rPr>
          <w:bCs/>
          <w:b/>
        </w:rPr>
        <w:t xml:space="preserve">oceanographer</w:t>
      </w:r>
      <w:r>
        <w:t xml:space="preserve"> </w:t>
      </w:r>
      <w:r>
        <w:t xml:space="preserve">expertise to address Kabul's escalating water insecurity, building upon the premise that remote oceanic processes dictate regional weather patterns affecting Afghanistan's most vulnerable communities. The proposed study bridges ocean science with landlocked adaptation strategies—a critical gap in Afghanistan's climate resilience framework.</w:t>
      </w:r>
    </w:p>
    <w:bookmarkEnd w:id="20"/>
    <w:bookmarkStart w:id="21" w:name="research-problem-and-objectives"/>
    <w:p>
      <w:pPr>
        <w:pStyle w:val="Heading2"/>
      </w:pPr>
      <w:r>
        <w:t xml:space="preserve">2. Research Problem and Objectives</w:t>
      </w:r>
    </w:p>
    <w:p>
      <w:pPr>
        <w:pStyle w:val="FirstParagraph"/>
      </w:pPr>
      <w:r>
        <w:t xml:space="preserve">Kabul has experienced a 30% decline in annual precipitation since 1980, with droughts intensifying due to shifting ocean-atmosphere interactions (e.g., El Niño-Southern Oscillation cycles). Current water management in Kabul relies on outdated hydrological models ignoring oceanic drivers, risking catastrophic shortages for the city's 5 million residents. This research directly addresses this gap through three objectives:</w:t>
      </w:r>
    </w:p>
    <w:p>
      <w:pPr>
        <w:numPr>
          <w:ilvl w:val="0"/>
          <w:numId w:val="1001"/>
        </w:numPr>
        <w:pStyle w:val="Compact"/>
      </w:pPr>
      <w:r>
        <w:rPr>
          <w:bCs/>
          <w:b/>
        </w:rPr>
        <w:t xml:space="preserve">Objective 1:</w:t>
      </w:r>
      <w:r>
        <w:t xml:space="preserve"> </w:t>
      </w:r>
      <w:r>
        <w:t xml:space="preserve">Quantify the causal relationship between Pacific Ocean temperature anomalies and Kabul's seasonal rainfall variability using machine learning analysis of 40 years of oceanic data.</w:t>
      </w:r>
    </w:p>
    <w:p>
      <w:pPr>
        <w:numPr>
          <w:ilvl w:val="0"/>
          <w:numId w:val="1001"/>
        </w:numPr>
        <w:pStyle w:val="Compact"/>
      </w:pPr>
      <w:r>
        <w:rPr>
          <w:bCs/>
          <w:b/>
        </w:rPr>
        <w:t xml:space="preserve">Objective 2:</w:t>
      </w:r>
      <w:r>
        <w:t xml:space="preserve"> </w:t>
      </w:r>
      <w:r>
        <w:t xml:space="preserve">Develop a localized climate forecasting model integrating oceanic indices (e.g., Niño-3.4, Indian Ocean Dipole) to predict water availability for Kabul's key reservoirs (e.g., Kajaki Dam) with 85%+ accuracy.</w:t>
      </w:r>
    </w:p>
    <w:p>
      <w:pPr>
        <w:numPr>
          <w:ilvl w:val="0"/>
          <w:numId w:val="1001"/>
        </w:numPr>
        <w:pStyle w:val="Compact"/>
      </w:pPr>
      <w:r>
        <w:rPr>
          <w:bCs/>
          <w:b/>
        </w:rPr>
        <w:t xml:space="preserve">Objective 3:</w:t>
      </w:r>
      <w:r>
        <w:t xml:space="preserve"> </w:t>
      </w:r>
      <w:r>
        <w:t xml:space="preserve">Co-design adaptive water management protocols with Kabul Municipal Corporation and Afghan Ministry of Water and Energy, leveraging ocean-driven climate forecasts.</w:t>
      </w:r>
    </w:p>
    <w:bookmarkEnd w:id="21"/>
    <w:bookmarkStart w:id="22" w:name="Xfac944b92a9fa327a15b8bd3ae99ea2ca686044"/>
    <w:p>
      <w:pPr>
        <w:pStyle w:val="Heading2"/>
      </w:pPr>
      <w:r>
        <w:t xml:space="preserve">3. Justification for Oceanographer's Role in Kabul</w:t>
      </w:r>
    </w:p>
    <w:p>
      <w:pPr>
        <w:pStyle w:val="FirstParagraph"/>
      </w:pPr>
      <w:r>
        <w:t xml:space="preserve">The inclusion of an</w:t>
      </w:r>
      <w:r>
        <w:t xml:space="preserve"> </w:t>
      </w:r>
      <w:r>
        <w:rPr>
          <w:bCs/>
          <w:b/>
        </w:rPr>
        <w:t xml:space="preserve">oceanographer</w:t>
      </w:r>
      <w:r>
        <w:t xml:space="preserve"> </w:t>
      </w:r>
      <w:r>
        <w:t xml:space="preserve">is not merely technical but strategic. Traditional hydrologists lack training in interpreting oceanic signals that govern Afghanistan's climate. An oceanographer brings specialized skills to:</w:t>
      </w:r>
    </w:p>
    <w:p>
      <w:pPr>
        <w:numPr>
          <w:ilvl w:val="0"/>
          <w:numId w:val="1002"/>
        </w:numPr>
        <w:pStyle w:val="Compact"/>
      </w:pPr>
      <w:r>
        <w:t xml:space="preserve">Decipher complex sea-surface temperature patterns influencing the South Asian Monsoon system.</w:t>
      </w:r>
    </w:p>
    <w:p>
      <w:pPr>
        <w:numPr>
          <w:ilvl w:val="0"/>
          <w:numId w:val="1002"/>
        </w:numPr>
        <w:pStyle w:val="Compact"/>
      </w:pPr>
      <w:r>
        <w:t xml:space="preserve">Access global datasets (e.g., NOAA, Copernicus) through international partnerships without requiring coastal infrastructure.</w:t>
      </w:r>
    </w:p>
    <w:p>
      <w:pPr>
        <w:pStyle w:val="FirstParagraph"/>
      </w:pPr>
      <w:r>
        <w:t xml:space="preserve">This approach transforms Kabul—despite its landlocked status—from a passive recipient of climate impacts to an active participant in data-driven adaptation. As UNDP Afghanistan notes (2023), "Oceanic science is the missing link in Afghanistan's climate action strategy."</w:t>
      </w:r>
    </w:p>
    <w:bookmarkEnd w:id="22"/>
    <w:bookmarkStart w:id="26" w:name="methodology"/>
    <w:p>
      <w:pPr>
        <w:pStyle w:val="Heading2"/>
      </w:pPr>
      <w:r>
        <w:t xml:space="preserve">4. Methodology</w:t>
      </w:r>
    </w:p>
    <w:p>
      <w:pPr>
        <w:pStyle w:val="FirstParagraph"/>
      </w:pPr>
      <w:r>
        <w:t xml:space="preserve">The project employs a mixed-methods framework across three phases:</w:t>
      </w:r>
    </w:p>
    <w:bookmarkStart w:id="23" w:name="phase-1-data-synthesis-months-1-6"/>
    <w:p>
      <w:pPr>
        <w:pStyle w:val="Heading3"/>
      </w:pPr>
      <w:r>
        <w:t xml:space="preserve">Phase 1: Data Synthesis (Months 1-6)</w:t>
      </w:r>
    </w:p>
    <w:p>
      <w:pPr>
        <w:numPr>
          <w:ilvl w:val="0"/>
          <w:numId w:val="1003"/>
        </w:numPr>
        <w:pStyle w:val="Compact"/>
      </w:pPr>
      <w:r>
        <w:t xml:space="preserve">Collate satellite-derived ocean data (Sea Surface Temperature, Salinity) from NASA/Ocean Color Web.</w:t>
      </w:r>
    </w:p>
    <w:p>
      <w:pPr>
        <w:numPr>
          <w:ilvl w:val="0"/>
          <w:numId w:val="1003"/>
        </w:numPr>
        <w:pStyle w:val="Compact"/>
      </w:pPr>
      <w:r>
        <w:t xml:space="preserve">Integrate with Kabul's precipitation records (Afghanistan Meteorological Department, 1980-2023).</w:t>
      </w:r>
    </w:p>
    <w:p>
      <w:pPr>
        <w:numPr>
          <w:ilvl w:val="0"/>
          <w:numId w:val="1003"/>
        </w:numPr>
        <w:pStyle w:val="Compact"/>
      </w:pPr>
      <w:r>
        <w:t xml:space="preserve">Apply wavelet coherence analysis to identify ocean-climate teleconnections specific to Central Asia.</w:t>
      </w:r>
    </w:p>
    <w:bookmarkEnd w:id="23"/>
    <w:bookmarkStart w:id="24" w:name="phase-2-model-development-months-7-15"/>
    <w:p>
      <w:pPr>
        <w:pStyle w:val="Heading3"/>
      </w:pPr>
      <w:r>
        <w:t xml:space="preserve">Phase 2: Model Development (Months 7-15)</w:t>
      </w:r>
    </w:p>
    <w:p>
      <w:pPr>
        <w:numPr>
          <w:ilvl w:val="0"/>
          <w:numId w:val="1004"/>
        </w:numPr>
        <w:pStyle w:val="Compact"/>
      </w:pPr>
      <w:r>
        <w:t xml:space="preserve">Build a hybrid AI-statistical model using Random Forest and Bayesian inference.</w:t>
      </w:r>
    </w:p>
    <w:p>
      <w:pPr>
        <w:numPr>
          <w:ilvl w:val="0"/>
          <w:numId w:val="1004"/>
        </w:numPr>
        <w:pStyle w:val="Compact"/>
      </w:pPr>
      <w:r>
        <w:t xml:space="preserve">Train on ocean indices (e.g., Niño-4) vs. Kabul's water demand/supply metrics.</w:t>
      </w:r>
    </w:p>
    <w:p>
      <w:pPr>
        <w:numPr>
          <w:ilvl w:val="0"/>
          <w:numId w:val="1004"/>
        </w:numPr>
        <w:pStyle w:val="Compact"/>
      </w:pPr>
      <w:r>
        <w:t xml:space="preserve">Validate against past drought events (2018, 2021) to calibrate forecasting accuracy.</w:t>
      </w:r>
    </w:p>
    <w:bookmarkEnd w:id="24"/>
    <w:bookmarkStart w:id="25" w:name="phase-3-implementation-months-16-24"/>
    <w:p>
      <w:pPr>
        <w:pStyle w:val="Heading3"/>
      </w:pPr>
      <w:r>
        <w:t xml:space="preserve">Phase 3: Implementation (Months 16-24)</w:t>
      </w:r>
    </w:p>
    <w:p>
      <w:pPr>
        <w:numPr>
          <w:ilvl w:val="0"/>
          <w:numId w:val="1005"/>
        </w:numPr>
        <w:pStyle w:val="Compact"/>
      </w:pPr>
      <w:r>
        <w:t xml:space="preserve">Co-develop a mobile-based early warning system for Kabul water managers using SMS alerts.</w:t>
      </w:r>
    </w:p>
    <w:p>
      <w:pPr>
        <w:numPr>
          <w:ilvl w:val="0"/>
          <w:numId w:val="1005"/>
        </w:numPr>
        <w:pStyle w:val="Compact"/>
      </w:pPr>
      <w:r>
        <w:t xml:space="preserve">Conduct workshops with women's cooperatives in Kabul's peri-urban zones on rainwater harvesting linked to forecasted dry spells.</w:t>
      </w:r>
    </w:p>
    <w:p>
      <w:pPr>
        <w:numPr>
          <w:ilvl w:val="0"/>
          <w:numId w:val="1005"/>
        </w:numPr>
        <w:pStyle w:val="Compact"/>
      </w:pPr>
      <w:r>
        <w:t xml:space="preserve">Train 15 Afghan hydrologists in ocean-climate data interpretation (partnering with Kabul University).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t xml:space="preserve">A publicly accessible ocean-driven climate dashboard for Kabul's water authorities.</w:t>
      </w:r>
    </w:p>
    <w:p>
      <w:pPr>
        <w:numPr>
          <w:ilvl w:val="0"/>
          <w:numId w:val="1006"/>
        </w:numPr>
        <w:pStyle w:val="Compact"/>
      </w:pPr>
      <w:r>
        <w:t xml:space="preserve">Policy briefs on integrating oceanic data into Afghanistan's National Adaptation Plan (NAP).</w:t>
      </w:r>
    </w:p>
    <w:p>
      <w:pPr>
        <w:numPr>
          <w:ilvl w:val="0"/>
          <w:numId w:val="1006"/>
        </w:numPr>
        <w:pStyle w:val="Compact"/>
      </w:pPr>
      <w:r>
        <w:t xml:space="preserve">30% reduction in emergency water rationing during forecasted droughts (based on pilot simulations).</w:t>
      </w:r>
    </w:p>
    <w:p>
      <w:pPr>
        <w:pStyle w:val="FirstParagraph"/>
      </w:pPr>
      <w:r>
        <w:t xml:space="preserve">The significance extends beyond Kabul:</w:t>
      </w:r>
    </w:p>
    <w:p>
      <w:pPr>
        <w:numPr>
          <w:ilvl w:val="0"/>
          <w:numId w:val="1007"/>
        </w:numPr>
        <w:pStyle w:val="Compact"/>
      </w:pPr>
      <w:r>
        <w:rPr>
          <w:bCs/>
          <w:b/>
        </w:rPr>
        <w:t xml:space="preserve">National Impact:</w:t>
      </w:r>
      <w:r>
        <w:t xml:space="preserve"> </w:t>
      </w:r>
      <w:r>
        <w:t xml:space="preserve">Directly supports Afghanistan's pledge to reduce climate vulnerability under the Paris Agreement.</w:t>
      </w:r>
    </w:p>
    <w:p>
      <w:pPr>
        <w:numPr>
          <w:ilvl w:val="0"/>
          <w:numId w:val="1007"/>
        </w:numPr>
        <w:pStyle w:val="Compact"/>
      </w:pPr>
      <w:r>
        <w:rPr>
          <w:bCs/>
          <w:b/>
        </w:rPr>
        <w:t xml:space="preserve">Regional Innovation:</w:t>
      </w:r>
      <w:r>
        <w:t xml:space="preserve"> </w:t>
      </w:r>
      <w:r>
        <w:t xml:space="preserve">Establishes a model for other landlocked nations (e.g., Nepal, Mongolia) on leveraging remote ocean data.</w:t>
      </w:r>
    </w:p>
    <w:p>
      <w:pPr>
        <w:numPr>
          <w:ilvl w:val="0"/>
          <w:numId w:val="1007"/>
        </w:numPr>
        <w:pStyle w:val="Compact"/>
      </w:pPr>
      <w:r>
        <w:rPr>
          <w:bCs/>
          <w:b/>
        </w:rPr>
        <w:t xml:space="preserve">Social Equity:</w:t>
      </w:r>
      <w:r>
        <w:t xml:space="preserve"> </w:t>
      </w:r>
      <w:r>
        <w:t xml:space="preserve">Focuses on women—70% of Kabul's water collectors—who face disproportionate climate risks during shortages.</w:t>
      </w:r>
    </w:p>
    <w:bookmarkEnd w:id="27"/>
    <w:bookmarkStart w:id="28" w:name="budget-and-resources"/>
    <w:p>
      <w:pPr>
        <w:pStyle w:val="Heading2"/>
      </w:pPr>
      <w:r>
        <w:t xml:space="preserve">6. Budget and Resources</w:t>
      </w:r>
    </w:p>
    <w:p>
      <w:pPr>
        <w:pStyle w:val="FirstParagraph"/>
      </w:pPr>
      <w:r>
        <w:t xml:space="preserve">Total requested: $185,000 (USD) over 24 months:</w:t>
      </w:r>
    </w:p>
    <w:p>
      <w:pPr>
        <w:pStyle w:val="BodyText"/>
      </w:pPr>
      <w:r>
        <w:t xml:space="preserve">Category</w:t>
      </w:r>
    </w:p>
    <w:p>
      <w:pPr>
        <w:pStyle w:val="BodyText"/>
      </w:pPr>
      <w:r>
        <w:t xml:space="preserve">Amount (USD)</w:t>
      </w:r>
    </w:p>
    <w:p>
      <w:pPr>
        <w:pStyle w:val="BodyText"/>
      </w:pPr>
      <w:r>
        <w:t xml:space="preserve">Justification</w:t>
      </w:r>
    </w:p>
    <w:p>
      <w:pPr>
        <w:pStyle w:val="BodyText"/>
      </w:pPr>
      <w:r>
        <w:t xml:space="preserve">Data Access &amp; Software</w:t>
      </w:r>
    </w:p>
    <w:p>
      <w:pPr>
        <w:pStyle w:val="BodyText"/>
      </w:pPr>
      <w:r>
        <w:t xml:space="preserve">$35,000</w:t>
      </w:r>
    </w:p>
    <w:p>
      <w:pPr>
        <w:pStyle w:val="BodyText"/>
      </w:pPr>
      <w:r>
        <w:t xml:space="preserve">Licenses for ocean datasets and AI tools (e.g., Google Earth Engine)</w:t>
      </w:r>
    </w:p>
    <w:p>
      <w:pPr>
        <w:pStyle w:val="BodyText"/>
      </w:pPr>
      <w:r>
        <w:t xml:space="preserve">Field Research in Kabul</w:t>
      </w:r>
    </w:p>
    <w:p>
      <w:pPr>
        <w:pStyle w:val="BodyText"/>
      </w:pPr>
      <w:r>
        <w:t xml:space="preserve">$42,500</w:t>
      </w:r>
    </w:p>
    <w:p>
      <w:pPr>
        <w:pStyle w:val="BodyText"/>
      </w:pPr>
      <w:r>
        <w:t xml:space="preserve">Capacity Building (Training)</w:t>
      </w:r>
    </w:p>
    <w:p>
      <w:pPr>
        <w:pStyle w:val="BodyText"/>
      </w:pPr>
      <w:r>
        <w:t xml:space="preserve">$50,000</w:t>
      </w:r>
    </w:p>
    <w:p>
      <w:pPr>
        <w:pStyle w:val="BodyText"/>
      </w:pPr>
      <w:r>
        <w:t xml:space="preserve">Workshops for Afghan technicians at Kabul University</w:t>
      </w:r>
    </w:p>
    <w:p>
      <w:pPr>
        <w:pStyle w:val="BodyText"/>
      </w:pPr>
      <w:r>
        <w:t xml:space="preserve">Stakeholder Engagement</w:t>
      </w:r>
    </w:p>
    <w:p>
      <w:pPr>
        <w:pStyle w:val="BodyText"/>
      </w:pPr>
      <w:r>
        <w:rPr>
          <w:bCs/>
          <w:b/>
        </w:rPr>
        <w:t xml:space="preserve">$32,500</w:t>
      </w:r>
      <w:r>
        <w:rPr>
          <w:bCs/>
          <w:b/>
        </w:rPr>
        <w:t xml:space="preserve"> </w:t>
      </w:r>
    </w:p>
    <w:p>
      <w:pPr>
        <w:pStyle w:val="BodyText"/>
      </w:pPr>
      <w:r>
        <w:t xml:space="preserve">Miscellaneous/Contingency</w:t>
      </w:r>
    </w:p>
    <w:bookmarkEnd w:id="28"/>
    <w:bookmarkStart w:id="29" w:name="timeline-key-milestones"/>
    <w:p>
      <w:pPr>
        <w:pStyle w:val="Heading2"/>
      </w:pPr>
      <w:r>
        <w:t xml:space="preserve">7. Timeline (Key Milestones)</w:t>
      </w:r>
    </w:p>
    <w:p>
      <w:pPr>
        <w:numPr>
          <w:ilvl w:val="0"/>
          <w:numId w:val="1008"/>
        </w:numPr>
        <w:pStyle w:val="Compact"/>
      </w:pPr>
      <w:r>
        <w:rPr>
          <w:iCs/>
          <w:i/>
        </w:rPr>
        <w:t xml:space="preserve">Month 6:</w:t>
      </w:r>
      <w:r>
        <w:t xml:space="preserve"> </w:t>
      </w:r>
      <w:r>
        <w:t xml:space="preserve">Ocean-climate correlation report delivered to Ministry of Water and Energy.</w:t>
      </w:r>
    </w:p>
    <w:p>
      <w:pPr>
        <w:numPr>
          <w:ilvl w:val="0"/>
          <w:numId w:val="1008"/>
        </w:numPr>
        <w:pStyle w:val="Compact"/>
      </w:pPr>
      <w:r>
        <w:rPr>
          <w:iCs/>
          <w:i/>
        </w:rPr>
        <w:t xml:space="preserve">Month 12:</w:t>
      </w:r>
      <w:r>
        <w:t xml:space="preserve"> </w:t>
      </w:r>
      <w:r>
        <w:t xml:space="preserve">Alpha version of Kabul Water Forecast App launched with municipal partners.</w:t>
      </w:r>
    </w:p>
    <w:p>
      <w:pPr>
        <w:numPr>
          <w:ilvl w:val="0"/>
          <w:numId w:val="1008"/>
        </w:numPr>
        <w:pStyle w:val="Compact"/>
      </w:pPr>
      <w:r>
        <w:rPr>
          <w:iCs/>
          <w:i/>
        </w:rPr>
        <w:t xml:space="preserve">Month 18:</w:t>
      </w:r>
      <w:r>
        <w:t xml:space="preserve"> </w:t>
      </w:r>
      <w:r>
        <w:t xml:space="preserve">First climate-resilient water management protocol adopted by Kabul Municipal Corporation.</w:t>
      </w:r>
    </w:p>
    <w:p>
      <w:pPr>
        <w:numPr>
          <w:ilvl w:val="0"/>
          <w:numId w:val="1008"/>
        </w:numPr>
        <w:pStyle w:val="Compact"/>
      </w:pPr>
      <w:r>
        <w:rPr>
          <w:iCs/>
          <w:i/>
        </w:rPr>
        <w:t xml:space="preserve">Month 24:</w:t>
      </w:r>
      <w:r>
        <w:t xml:space="preserve"> </w:t>
      </w:r>
      <w:r>
        <w:t xml:space="preserve">Final policy recommendations submitted to Afghanistan's National Climate Committee.</w:t>
      </w:r>
    </w:p>
    <w:bookmarkEnd w:id="29"/>
    <w:bookmarkStart w:id="30" w:name="X0edc8f2e885f43e21c28da9c27ed97ccd011692"/>
    <w:p>
      <w:pPr>
        <w:pStyle w:val="Heading2"/>
      </w:pPr>
      <w:r>
        <w:t xml:space="preserve">8. Conclusion: The Oceanographer as a Catalyst for Kabul's Resilience</w:t>
      </w:r>
    </w:p>
    <w:p>
      <w:pPr>
        <w:pStyle w:val="FirstParagraph"/>
      </w:pPr>
      <w:r>
        <w:t xml:space="preserve">This proposal reimagines the role of an</w:t>
      </w:r>
      <w:r>
        <w:t xml:space="preserve"> </w:t>
      </w:r>
      <w:r>
        <w:rPr>
          <w:bCs/>
          <w:b/>
        </w:rPr>
        <w:t xml:space="preserve">oceanographer</w:t>
      </w:r>
      <w:r>
        <w:t xml:space="preserve"> </w:t>
      </w:r>
      <w:r>
        <w:t xml:space="preserve">not within coastal waters but as a critical asset for landlocked Afghanistan. By harnessing oceanic science to forecast water scarcity in Kabul, we transform abstract climate data into actionable protection for vulnerable communities. The research directly responds to the United Nations' Sustainable Development Goal 13 (Climate Action) and aligns with Afghanistan's own National Climate Change Policy 2023-2030. Critically, it empowers Kabul—a city historically excluded from oceanographic discourse—to become a leader in climate adaptation for landlocked regions globally. In a nation where 97% of rivers originate beyond borders, understanding the ocean is no longer an academic curiosity but a lifeline for Kabul's future.</w:t>
      </w:r>
    </w:p>
    <w:p>
      <w:pPr>
        <w:pStyle w:val="BodyText"/>
      </w:pPr>
      <w:r>
        <w:t xml:space="preserve">As Afghanistan navigates its path to sustainable development, this project proves that even the most inland cities can harness global oceanic knowledge to secure their water futures. We urge support for this pioneering effort to position Kabul as a beacon of climate innovation in Central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Applications for Climate Resilience in Kabul, Afghanistan</dc:title>
  <dc:creator/>
  <dc:language>en</dc:language>
  <cp:keywords/>
  <dcterms:created xsi:type="dcterms:W3CDTF">2026-07-23T03:56:55Z</dcterms:created>
  <dcterms:modified xsi:type="dcterms:W3CDTF">2026-07-23T03:56:55Z</dcterms:modified>
</cp:coreProperties>
</file>

<file path=docProps/custom.xml><?xml version="1.0" encoding="utf-8"?>
<Properties xmlns="http://schemas.openxmlformats.org/officeDocument/2006/custom-properties" xmlns:vt="http://schemas.openxmlformats.org/officeDocument/2006/docPropsVTypes"/>
</file>