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Oceanographic</w:t>
      </w:r>
      <w:r>
        <w:t xml:space="preserve"> </w:t>
      </w:r>
      <w:r>
        <w:t xml:space="preserve">Monitoring</w:t>
      </w:r>
      <w:r>
        <w:t xml:space="preserve"> </w:t>
      </w:r>
      <w:r>
        <w:t xml:space="preserve">in</w:t>
      </w:r>
      <w:r>
        <w:t xml:space="preserve"> </w:t>
      </w:r>
      <w:r>
        <w:t xml:space="preserve">Indonesia</w:t>
      </w:r>
      <w:r>
        <w:t xml:space="preserve"> </w:t>
      </w:r>
      <w:r>
        <w:t xml:space="preserve">Jakarta</w:t>
      </w:r>
    </w:p>
    <w:bookmarkStart w:id="29" w:name="X5099cc3d1d521dc7061a4e9eef824c42d3c830b"/>
    <w:p>
      <w:pPr>
        <w:pStyle w:val="Heading1"/>
      </w:pPr>
      <w:r>
        <w:t xml:space="preserve">Research Proposal: Advancing Oceanographic Science for Coastal Resilience in Indonesia Jakarta</w:t>
      </w:r>
    </w:p>
    <w:bookmarkStart w:id="20" w:name="abstract"/>
    <w:p>
      <w:pPr>
        <w:pStyle w:val="Heading2"/>
      </w:pPr>
      <w:r>
        <w:t xml:space="preserve">Abstract</w:t>
      </w:r>
    </w:p>
    <w:p>
      <w:pPr>
        <w:pStyle w:val="FirstParagraph"/>
      </w:pPr>
      <w:r>
        <w:t xml:space="preserve">This research proposal outlines a critical investigation into the rapidly deteriorating coastal ecosystems of Indonesia Jakarta, led by a dedicated Oceanographer. With Jakarta facing unprecedented coastal erosion, land subsidence exceeding 25 cm/year, and severe marine pollution impacting over 10 million residents, this study proposes an integrated oceanographic monitoring framework. The proposed research directly addresses the urgent need for data-driven adaptation strategies in one of Southeast Asia's most vulnerable megacities. This Research Proposal establishes Jakarta as the focal point for pioneering oceanographic science that will inform national policy and global coastal management practices.</w:t>
      </w:r>
    </w:p>
    <w:bookmarkEnd w:id="20"/>
    <w:bookmarkStart w:id="21" w:name="X56ba61d4fa8f622d04acc14d802b53647b55b31"/>
    <w:p>
      <w:pPr>
        <w:pStyle w:val="Heading2"/>
      </w:pPr>
      <w:r>
        <w:t xml:space="preserve">1. Introduction: The Imperative for Oceanographic Expertise in Indonesia Jakarta</w:t>
      </w:r>
    </w:p>
    <w:p>
      <w:pPr>
        <w:pStyle w:val="FirstParagraph"/>
      </w:pPr>
      <w:r>
        <w:t xml:space="preserve">Indonesia Jakarta, the nation's political, economic, and cultural heartland, is at a critical juncture. The city's coastal zones – encompassing iconic areas like Tanjung Priok Port and the Ciliwung River Delta – are experiencing accelerated degradation due to climate change impacts compounded by anthropogenic stressors. As an Oceanographer specializing in urban coastal dynamics, I recognize that Jakarta's crisis demands immediate, scientifically rigorous intervention. Current oceanographic data gaps prevent effective management of sea-level rise, sediment loss, and pollution pathways. This Research Proposal positions the Oceanographer as the central figure in generating actionable knowledge specifically tailored to Indonesia Jakarta's unique environmental and socio-economic context.</w:t>
      </w:r>
    </w:p>
    <w:bookmarkEnd w:id="21"/>
    <w:bookmarkStart w:id="22" w:name="Xf7c0c4ed7ccaec3b075330ae10ec5d8cbbf0242"/>
    <w:p>
      <w:pPr>
        <w:pStyle w:val="Heading2"/>
      </w:pPr>
      <w:r>
        <w:t xml:space="preserve">2. Background: The Coastal Crisis in Indonesia Jakarta</w:t>
      </w:r>
    </w:p>
    <w:p>
      <w:pPr>
        <w:pStyle w:val="FirstParagraph"/>
      </w:pPr>
      <w:r>
        <w:t xml:space="preserve">Indonesia Jakarta is sinking at one of the world's fastest rates, primarily due to excessive groundwater extraction and inadequate coastal infrastructure. Simultaneously, oceanographic processes are intensifying the crisis: rising sea levels (projected 0.5-1 m by 2100) interact with storm surges, while plastic pollution from Jakarta's rivers forms massive gyres in the Java Sea. The absence of a comprehensive, real-time oceanographic monitoring system hampers response efforts. Existing data is fragmented, often collected by non-specialists without marine science expertise. This lack of localized oceanographic understanding directly impedes the city's ability to implement resilience measures under Indonesia's National Strategy for Coastal Management (2019-2039). The proposed research bridges this critical gap.</w:t>
      </w:r>
    </w:p>
    <w:bookmarkEnd w:id="22"/>
    <w:bookmarkStart w:id="23" w:name="research-objectives"/>
    <w:p>
      <w:pPr>
        <w:pStyle w:val="Heading2"/>
      </w:pPr>
      <w:r>
        <w:t xml:space="preserve">3. Research Objectives</w:t>
      </w:r>
    </w:p>
    <w:p>
      <w:pPr>
        <w:pStyle w:val="FirstParagraph"/>
      </w:pPr>
      <w:r>
        <w:t xml:space="preserve">This Research Proposal defines three primary objectives:</w:t>
      </w:r>
    </w:p>
    <w:p>
      <w:pPr>
        <w:numPr>
          <w:ilvl w:val="0"/>
          <w:numId w:val="1001"/>
        </w:numPr>
        <w:pStyle w:val="Compact"/>
      </w:pPr>
      <w:r>
        <w:t xml:space="preserve">To establish a high-resolution, multi-parameter oceanographic monitoring network across Jakarta Bay and key estuaries (Ciliwung, Sunter), measuring sea-level rise, sediment transport, water quality (including microplastics), and coastal erosion rates.</w:t>
      </w:r>
    </w:p>
    <w:p>
      <w:pPr>
        <w:numPr>
          <w:ilvl w:val="0"/>
          <w:numId w:val="1001"/>
        </w:numPr>
        <w:pStyle w:val="Compact"/>
      </w:pPr>
      <w:r>
        <w:t xml:space="preserve">To develop an integrated predictive model integrating oceanographic data with urban hydrological systems to forecast flood risks and sediment dynamics under varying climate scenarios relevant to Indonesia Jakarta.</w:t>
      </w:r>
    </w:p>
    <w:p>
      <w:pPr>
        <w:numPr>
          <w:ilvl w:val="0"/>
          <w:numId w:val="1001"/>
        </w:numPr>
        <w:pStyle w:val="Compact"/>
      </w:pPr>
      <w:r>
        <w:t xml:space="preserve">To co-develop evidence-based adaptation strategies with Jakarta's local government (DKI Jakarta Provincial Government) and marine stakeholders, directly translating Oceanographer findings into actionable coastal management protocols for Indonesia.</w:t>
      </w:r>
    </w:p>
    <w:bookmarkEnd w:id="23"/>
    <w:bookmarkStart w:id="24" w:name="X01843861ce4fcaef72771edf27a060add21e100"/>
    <w:p>
      <w:pPr>
        <w:pStyle w:val="Heading2"/>
      </w:pPr>
      <w:r>
        <w:t xml:space="preserve">4. Methodology: An Oceanographer's Approach to Jakarta's Challenges</w:t>
      </w:r>
    </w:p>
    <w:p>
      <w:pPr>
        <w:pStyle w:val="FirstParagraph"/>
      </w:pPr>
      <w:r>
        <w:t xml:space="preserve">The research will be conducted by the lead Oceanographer through a 3-year field-based program employing state-of-the-art oceanographic techniques:</w:t>
      </w:r>
    </w:p>
    <w:p>
      <w:pPr>
        <w:numPr>
          <w:ilvl w:val="0"/>
          <w:numId w:val="1002"/>
        </w:numPr>
        <w:pStyle w:val="Compact"/>
      </w:pPr>
      <w:r>
        <w:rPr>
          <w:bCs/>
          <w:b/>
        </w:rPr>
        <w:t xml:space="preserve">Field Deployment:</w:t>
      </w:r>
      <w:r>
        <w:t xml:space="preserve"> </w:t>
      </w:r>
      <w:r>
        <w:t xml:space="preserve">Installation of autonomous surface vehicles (ASVs) and fixed buoys equipped with CTD sensors, ADCPs, and water quality analyzers across Jakarta Bay. This includes monitoring the critical interface between the Java Sea and Jakarta's major rivers.</w:t>
      </w:r>
    </w:p>
    <w:p>
      <w:pPr>
        <w:numPr>
          <w:ilvl w:val="0"/>
          <w:numId w:val="1002"/>
        </w:numPr>
        <w:pStyle w:val="Compact"/>
      </w:pPr>
      <w:r>
        <w:rPr>
          <w:bCs/>
          <w:b/>
        </w:rPr>
        <w:t xml:space="preserve">Data Integration:</w:t>
      </w:r>
      <w:r>
        <w:t xml:space="preserve"> </w:t>
      </w:r>
      <w:r>
        <w:t xml:space="preserve">Combining oceanographic data with satellite imagery (Sentinel-1/2), LiDAR topography, groundwater extraction records from BPBD DKI Jakarta, and socio-economic surveys targeting coastal communities.</w:t>
      </w:r>
    </w:p>
    <w:p>
      <w:pPr>
        <w:numPr>
          <w:ilvl w:val="0"/>
          <w:numId w:val="1002"/>
        </w:numPr>
        <w:pStyle w:val="Compact"/>
      </w:pPr>
      <w:r>
        <w:rPr>
          <w:bCs/>
          <w:b/>
        </w:rPr>
        <w:t xml:space="preserve">Modeling:</w:t>
      </w:r>
      <w:r>
        <w:t xml:space="preserve"> </w:t>
      </w:r>
      <w:r>
        <w:t xml:space="preserve">Utilizing the Regional Ocean Modeling System (ROMS) to simulate current and future scenarios of sea-level rise impact on Jakarta's coastline under different management strategies. The Oceanographer will calibrate models specifically for the complex hydrodynamics of Indonesia Jakarta's estuaries.</w:t>
      </w:r>
    </w:p>
    <w:p>
      <w:pPr>
        <w:numPr>
          <w:ilvl w:val="0"/>
          <w:numId w:val="1002"/>
        </w:numPr>
        <w:pStyle w:val="Compact"/>
      </w:pPr>
      <w:r>
        <w:rPr>
          <w:bCs/>
          <w:b/>
        </w:rPr>
        <w:t xml:space="preserve">Stakeholder Engagement:</w:t>
      </w:r>
      <w:r>
        <w:t xml:space="preserve"> </w:t>
      </w:r>
      <w:r>
        <w:t xml:space="preserve">Monthly workshops with BMKG (Meteorology, Climatology, and Geophysics Agency), Badan Pengelolaan Lingkungan Hidup DKI Jakarta (BPLHD), and local NGOs to ensure research directly addresses policy needs.</w:t>
      </w:r>
    </w:p>
    <w:p>
      <w:pPr>
        <w:pStyle w:val="FirstParagraph"/>
      </w:pPr>
      <w:r>
        <w:t xml:space="preserve">This methodology ensures the Oceanographer's expertise is actively applied to generate context-specific insights for Indonesia Jakarta's unique coastal challenges, moving beyond generic oceanographic studies.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digital dashboard providing real-time oceanographic data for Jakarta Bay, empowering city planners and emergency services.</w:t>
      </w:r>
    </w:p>
    <w:p>
      <w:pPr>
        <w:numPr>
          <w:ilvl w:val="0"/>
          <w:numId w:val="1003"/>
        </w:numPr>
        <w:pStyle w:val="Compact"/>
      </w:pPr>
      <w:r>
        <w:t xml:space="preserve">A scientifically validated coastal vulnerability index tailored for Indonesia Jakarta, informing infrastructure investment priorities (e.g., seawall reinforcement locations).</w:t>
      </w:r>
    </w:p>
    <w:p>
      <w:pPr>
        <w:numPr>
          <w:ilvl w:val="0"/>
          <w:numId w:val="1003"/>
        </w:numPr>
        <w:pStyle w:val="Compact"/>
      </w:pPr>
      <w:r>
        <w:t xml:space="preserve">Policy briefs translated into Bahasa Indonesia, co-authored by the Oceanographer and DKI Jakarta officials, directly supporting revisions to the Jakarta Coastal Protection Plan 2030.</w:t>
      </w:r>
    </w:p>
    <w:p>
      <w:pPr>
        <w:numPr>
          <w:ilvl w:val="0"/>
          <w:numId w:val="1003"/>
        </w:numPr>
        <w:pStyle w:val="Compact"/>
      </w:pPr>
      <w:r>
        <w:t xml:space="preserve">Publication of high-impact peer-reviewed papers in journals like *Estuarine, Coastal and Shelf Science* focusing on urban oceanography in rapidly subsiding megacities.</w:t>
      </w:r>
    </w:p>
    <w:p>
      <w:pPr>
        <w:pStyle w:val="FirstParagraph"/>
      </w:pPr>
      <w:r>
        <w:t xml:space="preserve">The significance extends far beyond Indonesia Jakarta. The methodologies developed will serve as a blueprint for coastal management across Southeast Asia, demonstrating how targeted oceanographic science can underpin sustainable urban development in the face of climate change. This research positions Indonesia Jakarta not just as a case study, but as an innovator in global coastal resilience.</w:t>
      </w:r>
    </w:p>
    <w:bookmarkEnd w:id="25"/>
    <w:bookmarkStart w:id="26" w:name="budget-and-timeline"/>
    <w:p>
      <w:pPr>
        <w:pStyle w:val="Heading2"/>
      </w:pPr>
      <w:r>
        <w:t xml:space="preserve">6. Budget and Timeline</w:t>
      </w:r>
    </w:p>
    <w:p>
      <w:pPr>
        <w:pStyle w:val="FirstParagraph"/>
      </w:pPr>
      <w:r>
        <w:t xml:space="preserve">A detailed budget is provided separately, covering equipment (ASVs, sensors), field operations across 12 sites in DKI Jakarta, personnel (including the Oceanographer's salary and research assistant), data analysis software, stakeholder workshops ($350k total over 3 years). The timeline ensures rapid data delivery: baseline monitoring (Months 1-6), model development (Months 7-18), policy co-design and pilot implementation (Months 19-36).</w:t>
      </w:r>
    </w:p>
    <w:bookmarkEnd w:id="26"/>
    <w:bookmarkStart w:id="27" w:name="X977cd87b37a70e7a6dfc875d1c324dce1ec44be"/>
    <w:p>
      <w:pPr>
        <w:pStyle w:val="Heading2"/>
      </w:pPr>
      <w:r>
        <w:t xml:space="preserve">7. Conclusion: The Critical Role of the Oceanographer in Indonesia Jakarta's Future</w:t>
      </w:r>
    </w:p>
    <w:p>
      <w:pPr>
        <w:pStyle w:val="FirstParagraph"/>
      </w:pPr>
      <w:r>
        <w:t xml:space="preserve">Indonesia Jakarta's survival as a livable metropolis hinges on understanding its marine environment. This Research Proposal makes a compelling case for the indispensable role of the Oceanographer in unlocking that understanding. By embedding specialized oceanographic science directly within the urban fabric of Indonesia Jakarta, this study moves beyond observation to catalyze tangible adaptation. The data generated will be foundational for national climate resilience strategies and set a new standard for coastal science in vulnerable megacities worldwide. We urge funding bodies to support this vital Research Proposal, recognizing that investing in oceanographic expertise in Indonesia Jakarta is an investment in the future of millions and a critical step towards global coastal sustainability.</w:t>
      </w:r>
    </w:p>
    <w:bookmarkEnd w:id="27"/>
    <w:bookmarkStart w:id="28" w:name="Xbd466f3dcca14df3e92f7b88c3d728297330d47"/>
    <w:p>
      <w:pPr>
        <w:pStyle w:val="Heading2"/>
      </w:pPr>
      <w:r>
        <w:t xml:space="preserve">Keywords: Research Proposal, Oceanographer,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Oceanographic Monitoring in Indonesia Jakarta</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