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Oceanographer</w:t>
      </w:r>
      <w:r>
        <w:t xml:space="preserve"> </w:t>
      </w:r>
      <w:r>
        <w:t xml:space="preserve">Expertise</w:t>
      </w:r>
      <w:r>
        <w:t xml:space="preserve"> </w:t>
      </w:r>
      <w:r>
        <w:t xml:space="preserve">for</w:t>
      </w:r>
      <w:r>
        <w:t xml:space="preserve"> </w:t>
      </w:r>
      <w:r>
        <w:t xml:space="preserve">Sustainable</w:t>
      </w:r>
      <w:r>
        <w:t xml:space="preserve"> </w:t>
      </w:r>
      <w:r>
        <w:t xml:space="preserve">Maritime</w:t>
      </w:r>
      <w:r>
        <w:t xml:space="preserve"> </w:t>
      </w:r>
      <w:r>
        <w:t xml:space="preserve">Development</w:t>
      </w:r>
      <w:r>
        <w:t xml:space="preserve"> </w:t>
      </w:r>
      <w:r>
        <w:t xml:space="preserve">in</w:t>
      </w:r>
      <w:r>
        <w:t xml:space="preserve"> </w:t>
      </w:r>
      <w:r>
        <w:t xml:space="preserve">Singapore</w:t>
      </w:r>
      <w:r>
        <w:t xml:space="preserve"> </w:t>
      </w:r>
      <w:r>
        <w:t xml:space="preserve">Singapore</w:t>
      </w:r>
    </w:p>
    <w:bookmarkStart w:id="26" w:name="X87126959aa00f06c32f96631c81e111c00a5a08"/>
    <w:p>
      <w:pPr>
        <w:pStyle w:val="Heading1"/>
      </w:pPr>
      <w:r>
        <w:t xml:space="preserve">Research Proposal: Advancing Oceanographer Expertise for Sustainable Maritime Development in Singapore Singapore</w:t>
      </w:r>
    </w:p>
    <w:bookmarkStart w:id="20" w:name="Xd9656c38d51b966abeea497064179876a6de085"/>
    <w:p>
      <w:pPr>
        <w:pStyle w:val="Heading2"/>
      </w:pPr>
      <w:r>
        <w:t xml:space="preserve">Introduction: The Imperative of Oceanography in Urban Island Nation Contexts</w:t>
      </w:r>
    </w:p>
    <w:p>
      <w:pPr>
        <w:pStyle w:val="FirstParagraph"/>
      </w:pPr>
      <w:r>
        <w:t xml:space="preserve">Singapore, a sovereign city-state and global maritime hub, faces unparalleled oceanographic challenges due to its 100% coastline exposure, strategic position within the Southeast Asian archipelago, and dense urban infrastructure. As one of the world's most densely populated nations with limited land area, Singapore's economic vitality—dependent on shipping (handling over 60% of global container traffic), aquaculture, tourism, and coastal protection—relies entirely on a healthy marine ecosystem. This makes the role of the</w:t>
      </w:r>
      <w:r>
        <w:t xml:space="preserve"> </w:t>
      </w:r>
      <w:r>
        <w:rPr>
          <w:bCs/>
          <w:b/>
        </w:rPr>
        <w:t xml:space="preserve">Oceanographer</w:t>
      </w:r>
      <w:r>
        <w:t xml:space="preserve"> </w:t>
      </w:r>
      <w:r>
        <w:t xml:space="preserve">not merely scientific but fundamentally critical to national security and prosperity. The current research gap lies in the scarcity of locally trained Oceanographers equipped with interdisciplinary expertise tailored to Singapore's unique environmental stressors: accelerated sea-level rise (projected 0.8m by 2100), port expansion pressures, biodiversity loss in the Singapore Strait, and climate-driven marine heatwaves. This</w:t>
      </w:r>
      <w:r>
        <w:t xml:space="preserve"> </w:t>
      </w:r>
      <w:r>
        <w:rPr>
          <w:bCs/>
          <w:b/>
        </w:rPr>
        <w:t xml:space="preserve">Research Proposal</w:t>
      </w:r>
      <w:r>
        <w:t xml:space="preserve"> </w:t>
      </w:r>
      <w:r>
        <w:t xml:space="preserve">addresses this gap through a targeted study on developing a next-generation Oceanographer workforce for Singapore Singapore.</w:t>
      </w:r>
    </w:p>
    <w:bookmarkEnd w:id="20"/>
    <w:bookmarkStart w:id="21" w:name="X1c4bfde034e1153855f472fb218b99ba32a7fc1"/>
    <w:p>
      <w:pPr>
        <w:pStyle w:val="Heading2"/>
      </w:pPr>
      <w:r>
        <w:t xml:space="preserve">Problem Statement: The Strategic Deficit in Localized Oceanographic Capacity</w:t>
      </w:r>
    </w:p>
    <w:p>
      <w:pPr>
        <w:pStyle w:val="FirstParagraph"/>
      </w:pPr>
      <w:r>
        <w:t xml:space="preserve">Singapore's current oceanographic capacity, though advanced in specific technical domains (e.g., satellite remote sensing at A*STAR), lacks deep integration with urban planning, policy-making, and community resilience frameworks. Existing Oceanographers often specialize narrowly—focusing on biogeochemistry or physical oceanography without sufficient training in socio-economic impact assessment or Singapore-specific regulatory landscapes. This deficit is starkly evident in the recent 2023 National Biodiversity Strategy Review, which cited "inadequate predictive modeling of marine ecosystem shifts under urbanization pressures" as a key vulnerability. Without indigenous Oceanographers who understand the intricate nexus of Singapore's coastal engineering, port logistics, and marine conservation mandates (e.g., the Marine Protected Areas Framework), long-term sustainability goals like Singapore Green Plan 2030 risk becoming theoretical rather than actionable. The absence of a cohesive</w:t>
      </w:r>
      <w:r>
        <w:t xml:space="preserve"> </w:t>
      </w:r>
      <w:r>
        <w:rPr>
          <w:bCs/>
          <w:b/>
        </w:rPr>
        <w:t xml:space="preserve">Research Proposal</w:t>
      </w:r>
      <w:r>
        <w:t xml:space="preserve"> </w:t>
      </w:r>
      <w:r>
        <w:t xml:space="preserve">focused on building this localized expertise directly undermines Singapore Singapore’s ambition to be a global leader in ocean governance.</w:t>
      </w:r>
    </w:p>
    <w:bookmarkEnd w:id="21"/>
    <w:bookmarkStart w:id="22" w:name="X35c9cf028dee72fa75fcae0b81ea065a75e6e20"/>
    <w:p>
      <w:pPr>
        <w:pStyle w:val="Heading2"/>
      </w:pPr>
      <w:r>
        <w:t xml:space="preserve">Research Objectives: Cultivating the Singaporean Oceanographer</w:t>
      </w:r>
    </w:p>
    <w:p>
      <w:pPr>
        <w:pStyle w:val="FirstParagraph"/>
      </w:pPr>
      <w:r>
        <w:t xml:space="preserve">This project aims to establish the first comprehensive framework for training and deploying Oceanographers uniquely attuned to Singapore's operational needs. Primary objectives include:</w:t>
      </w:r>
    </w:p>
    <w:p>
      <w:pPr>
        <w:numPr>
          <w:ilvl w:val="0"/>
          <w:numId w:val="1001"/>
        </w:numPr>
        <w:pStyle w:val="Compact"/>
      </w:pPr>
      <w:r>
        <w:t xml:space="preserve">Developing a curriculum integrating marine science with Singapore-specific case studies (e.g., sediment dynamics at Tuas Port expansion, coral resilience in Changi Bay).</w:t>
      </w:r>
    </w:p>
    <w:p>
      <w:pPr>
        <w:numPr>
          <w:ilvl w:val="0"/>
          <w:numId w:val="1001"/>
        </w:numPr>
        <w:pStyle w:val="Compact"/>
      </w:pPr>
      <w:r>
        <w:t xml:space="preserve">Mapping the skills gap between current academic outputs and industry demands from agencies like the National Environment Agency (NEA) and Maritime and Port Authority of Singapore (MPA).</w:t>
      </w:r>
    </w:p>
    <w:p>
      <w:pPr>
        <w:numPr>
          <w:ilvl w:val="0"/>
          <w:numId w:val="1001"/>
        </w:numPr>
        <w:pStyle w:val="Compact"/>
      </w:pPr>
      <w:r>
        <w:t xml:space="preserve">Creating a longitudinal database tracking oceanic changes along Singapore's 250km coastline, leveraging existing sensor networks but enhanced by locally trained Oceanographers.</w:t>
      </w:r>
    </w:p>
    <w:p>
      <w:pPr>
        <w:numPr>
          <w:ilvl w:val="0"/>
          <w:numId w:val="1001"/>
        </w:numPr>
        <w:pStyle w:val="Compact"/>
      </w:pPr>
      <w:r>
        <w:t xml:space="preserve">Establishing industry-academia partnerships to embed Oceanographer interns in MPA and NEA projects for real-world problem-solving.</w:t>
      </w:r>
    </w:p>
    <w:bookmarkEnd w:id="22"/>
    <w:bookmarkStart w:id="23" w:name="Xa0dad0f84a8977481705b25652c1960fb89aa5a"/>
    <w:p>
      <w:pPr>
        <w:pStyle w:val="Heading2"/>
      </w:pPr>
      <w:r>
        <w:t xml:space="preserve">Methodology: An Integrated, Singapore-Centric Approach</w:t>
      </w:r>
    </w:p>
    <w:p>
      <w:pPr>
        <w:pStyle w:val="FirstParagraph"/>
      </w:pPr>
      <w:r>
        <w:t xml:space="preserve">The research will employ a mixed-methods design over 36 months:</w:t>
      </w:r>
    </w:p>
    <w:p>
      <w:pPr>
        <w:numPr>
          <w:ilvl w:val="0"/>
          <w:numId w:val="1002"/>
        </w:numPr>
        <w:pStyle w:val="Compact"/>
      </w:pPr>
      <w:r>
        <w:rPr>
          <w:bCs/>
          <w:b/>
        </w:rPr>
        <w:t xml:space="preserve">Phase 1: Gap Analysis (Months 1-8)</w:t>
      </w:r>
      <w:r>
        <w:t xml:space="preserve">: Surveys of all major Singaporean stakeholders (MPA, NEA, NUS/NTU marine labs, port operators) to identify required Oceanographer competencies. This includes interviews with current Oceanographers on barriers to impact.</w:t>
      </w:r>
    </w:p>
    <w:p>
      <w:pPr>
        <w:numPr>
          <w:ilvl w:val="0"/>
          <w:numId w:val="1002"/>
        </w:numPr>
        <w:pStyle w:val="Compact"/>
      </w:pPr>
      <w:r>
        <w:rPr>
          <w:bCs/>
          <w:b/>
        </w:rPr>
        <w:t xml:space="preserve">Phase 2: Curriculum Co-Design (Months 9-18)</w:t>
      </w:r>
      <w:r>
        <w:t xml:space="preserve">: Collaborative workshops with educators and industry leads to develop a modular training program. Modules will include "Singapore Marine Urbanization Impact Assessment," "Port-Centric Ecosystem Management," and "Data Science for Coastal Resilience" using Singapore-specific datasets.</w:t>
      </w:r>
    </w:p>
    <w:p>
      <w:pPr>
        <w:numPr>
          <w:ilvl w:val="0"/>
          <w:numId w:val="1002"/>
        </w:numPr>
        <w:pStyle w:val="Compact"/>
      </w:pPr>
      <w:r>
        <w:rPr>
          <w:bCs/>
          <w:b/>
        </w:rPr>
        <w:t xml:space="preserve">Phase 3: Pilot Deployment &amp; Monitoring (Months 19-36)</w:t>
      </w:r>
      <w:r>
        <w:t xml:space="preserve">: Recruitment of 12 Oceanographer trainees placed in MPA/NEA projects. Their work will focus on quantifying impacts of the Jurong Port expansion on seagrass beds, or modeling sediment plumes during Singapore Strait dredging—directly feeding into national policy reviews.</w:t>
      </w:r>
    </w:p>
    <w:p>
      <w:pPr>
        <w:pStyle w:val="FirstParagraph"/>
      </w:pPr>
      <w:r>
        <w:t xml:space="preserve">Crucially, all data collection and analysis will occur within Singapore Singapore’s jurisdictional boundaries, ensuring relevance to local governance. Partnerships with the Centre for Climate Research Singapore (CCRS) will anchor climate projections in on-the-ground Oceanographer observations.</w:t>
      </w:r>
    </w:p>
    <w:bookmarkEnd w:id="23"/>
    <w:bookmarkStart w:id="24" w:name="expected-outcomes-and-national-impact"/>
    <w:p>
      <w:pPr>
        <w:pStyle w:val="Heading2"/>
      </w:pPr>
      <w:r>
        <w:t xml:space="preserve">Expected Outcomes and National Impact</w:t>
      </w:r>
    </w:p>
    <w:p>
      <w:pPr>
        <w:pStyle w:val="FirstParagraph"/>
      </w:pPr>
      <w:r>
        <w:t xml:space="preserve">This project will deliver concrete outcomes for Singapore Singapore:</w:t>
      </w:r>
    </w:p>
    <w:p>
      <w:pPr>
        <w:numPr>
          <w:ilvl w:val="0"/>
          <w:numId w:val="1003"/>
        </w:numPr>
        <w:pStyle w:val="Compact"/>
      </w:pPr>
      <w:r>
        <w:t xml:space="preserve">A validated training framework adopted by NUS, NTU, and the Singapore Institute of Technology (SIT) to produce Oceanographers aligned with national needs.</w:t>
      </w:r>
    </w:p>
    <w:p>
      <w:pPr>
        <w:numPr>
          <w:ilvl w:val="0"/>
          <w:numId w:val="1003"/>
        </w:numPr>
        <w:pStyle w:val="Compact"/>
      </w:pPr>
      <w:r>
        <w:t xml:space="preserve">A dynamic "Singapore Coastal Intelligence Dashboard" visualizing real-time ocean data curated by local Oceanographers, integrated into MPA’s operational systems.</w:t>
      </w:r>
    </w:p>
    <w:p>
      <w:pPr>
        <w:numPr>
          <w:ilvl w:val="0"/>
          <w:numId w:val="1003"/>
        </w:numPr>
        <w:pStyle w:val="Compact"/>
      </w:pPr>
      <w:r>
        <w:t xml:space="preserve">Policy briefs on critical issues like mangrove restoration efficacy in Singapore’s artificial coastlines, directly informing the upcoming Marine Spatial Plan 2035.</w:t>
      </w:r>
    </w:p>
    <w:p>
      <w:pPr>
        <w:numPr>
          <w:ilvl w:val="0"/>
          <w:numId w:val="1003"/>
        </w:numPr>
        <w:pStyle w:val="Compact"/>
      </w:pPr>
      <w:r>
        <w:t xml:space="preserve">Establishment of a permanent Singapore Oceanographer Network fostering cross-agency collaboration—addressing the current fragmentation of oceanographic efforts.</w:t>
      </w:r>
    </w:p>
    <w:p>
      <w:pPr>
        <w:pStyle w:val="FirstParagraph"/>
      </w:pPr>
      <w:r>
        <w:t xml:space="preserve">Ultimately, this</w:t>
      </w:r>
      <w:r>
        <w:t xml:space="preserve"> </w:t>
      </w:r>
      <w:r>
        <w:rPr>
          <w:bCs/>
          <w:b/>
        </w:rPr>
        <w:t xml:space="preserve">Research Proposal</w:t>
      </w:r>
      <w:r>
        <w:t xml:space="preserve"> </w:t>
      </w:r>
      <w:r>
        <w:t xml:space="preserve">will transform the role of the Oceanographer from a passive data collector to an active policy enabler within Singapore Singapore’s governance ecosystem. By embedding expertise at the heart of decision-making, it ensures that every coastal development project—from offshore wind farms to new housing estates—considers marine ecological thresholds as non-negotiable parameters.</w:t>
      </w:r>
    </w:p>
    <w:bookmarkEnd w:id="24"/>
    <w:bookmarkStart w:id="25" w:name="Xdf8290bc1c544503bd691513747531427e1363e"/>
    <w:p>
      <w:pPr>
        <w:pStyle w:val="Heading2"/>
      </w:pPr>
      <w:r>
        <w:t xml:space="preserve">Conclusion: Oceanography as National Strategy</w:t>
      </w:r>
    </w:p>
    <w:p>
      <w:pPr>
        <w:pStyle w:val="FirstParagraph"/>
      </w:pPr>
      <w:r>
        <w:t xml:space="preserve">Singapore Singapore’s future is inextricably linked to the health of its adjacent seas. Investing in a purpose-built cadre of Oceanographers is not an academic luxury but a strategic necessity for economic resilience, environmental stewardship, and geopolitical positioning. This research directly responds to the National Research Innovation and Enterprise (NRIE) 2025 plan’s emphasis on "ocean-based solutions" by building human capital within Singapore Singapore itself. The successful implementation of this</w:t>
      </w:r>
      <w:r>
        <w:t xml:space="preserve"> </w:t>
      </w:r>
      <w:r>
        <w:rPr>
          <w:bCs/>
          <w:b/>
        </w:rPr>
        <w:t xml:space="preserve">Research Proposal</w:t>
      </w:r>
      <w:r>
        <w:t xml:space="preserve"> </w:t>
      </w:r>
      <w:r>
        <w:t xml:space="preserve">will position Singapore as the global benchmark for how a small, urban nation leverages Oceanographer expertise to turn maritime vulnerability into sustainable advantage. In an era of climate uncertainty, no nation can afford to lack its own Oceanographers—especially one like Singapore Singapore, where the ocean is not just a resource but the very foundation of existence.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Oceanographer Expertise for Sustainable Maritime Development in Singapore Singapore</dc:title>
  <dc:creator/>
  <dc:language>en</dc:language>
  <cp:keywords/>
  <dcterms:created xsi:type="dcterms:W3CDTF">2025-12-10T07:54:24Z</dcterms:created>
  <dcterms:modified xsi:type="dcterms:W3CDTF">2025-12-10T07:54:24Z</dcterms:modified>
</cp:coreProperties>
</file>

<file path=docProps/custom.xml><?xml version="1.0" encoding="utf-8"?>
<Properties xmlns="http://schemas.openxmlformats.org/officeDocument/2006/custom-properties" xmlns:vt="http://schemas.openxmlformats.org/officeDocument/2006/docPropsVTypes"/>
</file>