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in</w:t>
      </w:r>
      <w:r>
        <w:t xml:space="preserve"> </w:t>
      </w:r>
      <w:r>
        <w:t xml:space="preserve">Spain</w:t>
      </w:r>
      <w:r>
        <w:t xml:space="preserve"> </w:t>
      </w:r>
      <w:r>
        <w:t xml:space="preserve">Valencia</w:t>
      </w:r>
      <w:r>
        <w:t xml:space="preserve"> </w:t>
      </w:r>
      <w:r>
        <w:t xml:space="preserve">through</w:t>
      </w:r>
      <w:r>
        <w:t xml:space="preserve"> </w:t>
      </w:r>
      <w:r>
        <w:t xml:space="preserve">Oceanographic</w:t>
      </w:r>
      <w:r>
        <w:t xml:space="preserve"> </w:t>
      </w:r>
      <w:r>
        <w:t xml:space="preserve">Innovation</w:t>
      </w:r>
    </w:p>
    <w:bookmarkStart w:id="27" w:name="Xb61e6686a93e0532735b47ea98062b4b419aabd"/>
    <w:p>
      <w:pPr>
        <w:pStyle w:val="Heading1"/>
      </w:pPr>
      <w:r>
        <w:t xml:space="preserve">Research Proposal: Integrated Coastal Monitoring and Ecosystem Resilience Assessment for the Valencian Mediterranean Coast</w:t>
      </w:r>
    </w:p>
    <w:bookmarkStart w:id="20" w:name="introduction-and-contextual-significance"/>
    <w:p>
      <w:pPr>
        <w:pStyle w:val="Heading2"/>
      </w:pPr>
      <w:r>
        <w:t xml:space="preserve">1. Introduction and Contextual Significance</w:t>
      </w:r>
    </w:p>
    <w:p>
      <w:pPr>
        <w:pStyle w:val="FirstParagraph"/>
      </w:pPr>
      <w:r>
        <w:t xml:space="preserve">The Valencian Community, situated along Spain's eastern Mediterranean coastline, faces unprecedented challenges to its marine ecosystems due to climate change, coastal urbanization, and anthropogenic pressures. As a leading maritime region in Spain with over 300 kilometers of coastline, including critical habitats like the Albufera lagoon and Ebro Delta (a UNESCO Biosphere Reserve), Valencia represents a vital case study for sustainable ocean governance. This research proposal outlines a comprehensive initiative led by an interdisciplinary team of</w:t>
      </w:r>
      <w:r>
        <w:t xml:space="preserve"> </w:t>
      </w:r>
      <w:r>
        <w:rPr>
          <w:bCs/>
          <w:b/>
        </w:rPr>
        <w:t xml:space="preserve">Oceanographer</w:t>
      </w:r>
      <w:r>
        <w:t xml:space="preserve"> </w:t>
      </w:r>
      <w:r>
        <w:t xml:space="preserve">specialists to address urgent gaps in regional marine data collection, ecosystem health assessment, and adaptive management strategies specifically tailored to the unique conditions of</w:t>
      </w:r>
      <w:r>
        <w:t xml:space="preserve"> </w:t>
      </w:r>
      <w:r>
        <w:rPr>
          <w:bCs/>
          <w:b/>
        </w:rPr>
        <w:t xml:space="preserve">Spain Valencia</w:t>
      </w:r>
      <w:r>
        <w:t xml:space="preserve">. The project directly responds to the European Union's Marine Strategy Framework Directive (MSFD) and Spain's National Strategy for Marine and Maritime Affairs, emphasizing the need for localized scientific expertise to protect biodiversity and support coastal communities.</w:t>
      </w:r>
    </w:p>
    <w:bookmarkEnd w:id="20"/>
    <w:bookmarkStart w:id="21" w:name="X595a1def2e564e5854ac8f087b50f82ac1b757b"/>
    <w:p>
      <w:pPr>
        <w:pStyle w:val="Heading2"/>
      </w:pPr>
      <w:r>
        <w:t xml:space="preserve">2. Problem Statement: Critical Knowledge Gaps in Valencian Waters</w:t>
      </w:r>
    </w:p>
    <w:p>
      <w:pPr>
        <w:pStyle w:val="FirstParagraph"/>
      </w:pPr>
      <w:r>
        <w:t xml:space="preserve">Despite Valencia's ecological and economic dependence on the Mediterranean Sea, there exists a significant deficit in high-resolution, real-time oceanographic data across key Valencian marine zones. Current monitoring networks are fragmented, often focused on single parameters (e.g., temperature or salinity) without integrating biological, chemical, and physical variables essential for understanding ecosystem dynamics. Crucially, no systematic assessment of microplastic accumulation patterns in Valencian estuaries (e.g., Turia and Júcar River mouths), nor the cumulative impact of tourism-driven nutrient loading on seagrass meadows (*Posidonia oceanica*), has been conducted at a scale sufficient for policy action. This gap impedes effective implementation of Spain's Blue Economy Strategy in the Valencian Community. A dedicated</w:t>
      </w:r>
      <w:r>
        <w:t xml:space="preserve"> </w:t>
      </w:r>
      <w:r>
        <w:rPr>
          <w:bCs/>
          <w:b/>
        </w:rPr>
        <w:t xml:space="preserve">Oceanographer</w:t>
      </w:r>
      <w:r>
        <w:t xml:space="preserve">, embedded within a regional research framework, is indispensable to bridge this divide and generate actionable science for local decision-makers.</w:t>
      </w:r>
    </w:p>
    <w:bookmarkEnd w:id="21"/>
    <w:bookmarkStart w:id="22" w:name="X20a4f02a181fa197a523e26514384a6b4dda746"/>
    <w:p>
      <w:pPr>
        <w:pStyle w:val="Heading2"/>
      </w:pPr>
      <w:r>
        <w:t xml:space="preserve">3. Research Objectives: Targeting Valencia's Unique Marine Challenges</w:t>
      </w:r>
    </w:p>
    <w:p>
      <w:pPr>
        <w:pStyle w:val="FirstParagraph"/>
      </w:pPr>
      <w:r>
        <w:t xml:space="preserve">The core objectives of this proposal are explicitly designed for the</w:t>
      </w:r>
      <w:r>
        <w:t xml:space="preserve"> </w:t>
      </w:r>
      <w:r>
        <w:rPr>
          <w:bCs/>
          <w:b/>
        </w:rPr>
        <w:t xml:space="preserve">Spain Valencia</w:t>
      </w:r>
      <w:r>
        <w:t xml:space="preserve"> </w:t>
      </w:r>
      <w:r>
        <w:t xml:space="preserve">context:</w:t>
      </w:r>
    </w:p>
    <w:p>
      <w:pPr>
        <w:numPr>
          <w:ilvl w:val="0"/>
          <w:numId w:val="1001"/>
        </w:numPr>
        <w:pStyle w:val="Compact"/>
      </w:pPr>
      <w:r>
        <w:rPr>
          <w:bCs/>
          <w:b/>
        </w:rPr>
        <w:t xml:space="preserve">Objective 1:</w:t>
      </w:r>
      <w:r>
        <w:t xml:space="preserve"> </w:t>
      </w:r>
      <w:r>
        <w:t xml:space="preserve">Establish a high-frequency, multi-parameter monitoring network across three priority Valencian sites (Albufera Lagoon estuary, Gandia Bay, and the Ebro Delta coast) to quantify changes in water quality, biodiversity hotspots, and microplastic fluxes over 18 months.</w:t>
      </w:r>
    </w:p>
    <w:p>
      <w:pPr>
        <w:numPr>
          <w:ilvl w:val="0"/>
          <w:numId w:val="1001"/>
        </w:numPr>
        <w:pStyle w:val="Compact"/>
      </w:pPr>
      <w:r>
        <w:rPr>
          <w:bCs/>
          <w:b/>
        </w:rPr>
        <w:t xml:space="preserve">Objective 2:</w:t>
      </w:r>
      <w:r>
        <w:t xml:space="preserve"> </w:t>
      </w:r>
      <w:r>
        <w:t xml:space="preserve">Model the interaction between climate-driven thermal anomalies (e.g., marine heatwaves), coastal pollution inputs from urban centers like Valencia City and Alicante, and the resilience of key habitat-forming species (*Posidonia oceanica* and coralligenous communities) specific to Valencian waters.</w:t>
      </w:r>
    </w:p>
    <w:p>
      <w:pPr>
        <w:numPr>
          <w:ilvl w:val="0"/>
          <w:numId w:val="1001"/>
        </w:numPr>
        <w:pStyle w:val="Compact"/>
      </w:pPr>
      <w:r>
        <w:rPr>
          <w:bCs/>
          <w:b/>
        </w:rPr>
        <w:t xml:space="preserve">Objective 3:</w:t>
      </w:r>
      <w:r>
        <w:t xml:space="preserve"> </w:t>
      </w:r>
      <w:r>
        <w:t xml:space="preserve">Develop a decision-support framework for the Valencian Marine Protected Area (MPA) management authorities, integrating real-time oceanographic data with socio-economic indicators of coastal tourism and fisheries, directly addressing the needs of regional governance in</w:t>
      </w:r>
      <w:r>
        <w:t xml:space="preserve"> </w:t>
      </w:r>
      <w:r>
        <w:rPr>
          <w:bCs/>
          <w:b/>
        </w:rPr>
        <w:t xml:space="preserve">Spain Valencia</w:t>
      </w:r>
      <w:r>
        <w:t xml:space="preserve">.</w:t>
      </w:r>
    </w:p>
    <w:bookmarkEnd w:id="22"/>
    <w:bookmarkStart w:id="23" w:name="Xb28c62148c79e7ea1255536828ed0b5f689114a"/>
    <w:p>
      <w:pPr>
        <w:pStyle w:val="Heading2"/>
      </w:pPr>
      <w:r>
        <w:t xml:space="preserve">4. Methodology: Oceanographic Expertise for Localized Science</w:t>
      </w:r>
    </w:p>
    <w:p>
      <w:pPr>
        <w:pStyle w:val="FirstParagraph"/>
      </w:pPr>
      <w:r>
        <w:t xml:space="preserve">The research will be spearheaded by a lead **Oceanographer** with 10+ years of Mediterranean-focused experience, supported by a team including marine biologists, data scientists, and local coastal managers. Methodologies are designed for scalability within Valencia's infrastructure:</w:t>
      </w:r>
    </w:p>
    <w:p>
      <w:pPr>
        <w:numPr>
          <w:ilvl w:val="0"/>
          <w:numId w:val="1002"/>
        </w:numPr>
        <w:pStyle w:val="Compact"/>
      </w:pPr>
      <w:r>
        <w:rPr>
          <w:bCs/>
          <w:b/>
        </w:rPr>
        <w:t xml:space="preserve">Field Sampling:</w:t>
      </w:r>
      <w:r>
        <w:t xml:space="preserve"> </w:t>
      </w:r>
      <w:r>
        <w:t xml:space="preserve">Monthly cruises using the R/V *Garcia del Cid* (affiliated with the University of Valencia) to deploy autonomous underwater vehicles (AUVs), water column sensors, and sediment traps in Valencian coastal zones. Focus on seasonal variability unique to the Mediterranean basin.</w:t>
      </w:r>
    </w:p>
    <w:p>
      <w:pPr>
        <w:numPr>
          <w:ilvl w:val="0"/>
          <w:numId w:val="1002"/>
        </w:numPr>
        <w:pStyle w:val="Compact"/>
      </w:pPr>
      <w:r>
        <w:rPr>
          <w:bCs/>
          <w:b/>
        </w:rPr>
        <w:t xml:space="preserve">Data Integration:</w:t>
      </w:r>
      <w:r>
        <w:t xml:space="preserve"> </w:t>
      </w:r>
      <w:r>
        <w:t xml:space="preserve">Combine satellite remote sensing (Copernicus Marine Service) with in-situ data using machine learning algorithms trained on historical Valencian datasets to predict ecosystem responses under IPCC climate scenarios.</w:t>
      </w:r>
    </w:p>
    <w:p>
      <w:pPr>
        <w:numPr>
          <w:ilvl w:val="0"/>
          <w:numId w:val="1002"/>
        </w:numPr>
        <w:pStyle w:val="Compact"/>
      </w:pPr>
      <w:r>
        <w:rPr>
          <w:bCs/>
          <w:b/>
        </w:rPr>
        <w:t xml:space="preserve">Stakeholder Co-Design:</w:t>
      </w:r>
      <w:r>
        <w:t xml:space="preserve"> </w:t>
      </w:r>
      <w:r>
        <w:t xml:space="preserve">Collaborate with the Generalitat Valenciana's Department of Environment and the Valencia Coastal Cities Association to ensure outputs directly inform local marine spatial planning, enhancing the relevance of **Oceanographer** expertise for regional needs.</w:t>
      </w:r>
    </w:p>
    <w:bookmarkEnd w:id="23"/>
    <w:bookmarkStart w:id="24" w:name="Xfab640da41d980e0500c6f7451e0e7bf424eb7e"/>
    <w:p>
      <w:pPr>
        <w:pStyle w:val="Heading2"/>
      </w:pPr>
      <w:r>
        <w:t xml:space="preserve">5. Expected Impact: Transforming Science into Action in Spain Valencia</w:t>
      </w:r>
    </w:p>
    <w:p>
      <w:pPr>
        <w:pStyle w:val="FirstParagraph"/>
      </w:pPr>
      <w:r>
        <w:t xml:space="preserve">This project promises transformative outcomes for the **Spain Valencia** region:</w:t>
      </w:r>
    </w:p>
    <w:p>
      <w:pPr>
        <w:numPr>
          <w:ilvl w:val="0"/>
          <w:numId w:val="1003"/>
        </w:numPr>
        <w:pStyle w:val="Compact"/>
      </w:pPr>
      <w:r>
        <w:rPr>
          <w:bCs/>
          <w:b/>
        </w:rPr>
        <w:t xml:space="preserve">Policy Influence:</w:t>
      </w:r>
      <w:r>
        <w:t xml:space="preserve"> </w:t>
      </w:r>
      <w:r>
        <w:t xml:space="preserve">Provide evidence-based data to revise the Valencian Coastal Management Plan (2023-2030), potentially reducing nutrient pollution from agricultural runoff by 15% through targeted interventions identified via our monitoring.</w:t>
      </w:r>
    </w:p>
    <w:p>
      <w:pPr>
        <w:numPr>
          <w:ilvl w:val="0"/>
          <w:numId w:val="1003"/>
        </w:numPr>
        <w:pStyle w:val="Compact"/>
      </w:pPr>
      <w:r>
        <w:rPr>
          <w:bCs/>
          <w:b/>
        </w:rPr>
        <w:t xml:space="preserve">Ecosystem Protection:</w:t>
      </w:r>
      <w:r>
        <w:t xml:space="preserve"> </w:t>
      </w:r>
      <w:r>
        <w:t xml:space="preserve">Establish baseline health metrics for *Posidonia* meadows, critical for carbon sequestration and fisheries nurseries, directly supporting Spain's commitment to protecting 30% of marine areas by 2030 (30x30 target).</w:t>
      </w:r>
    </w:p>
    <w:p>
      <w:pPr>
        <w:numPr>
          <w:ilvl w:val="0"/>
          <w:numId w:val="1003"/>
        </w:numPr>
        <w:pStyle w:val="Compact"/>
      </w:pPr>
      <w:r>
        <w:rPr>
          <w:bCs/>
          <w:b/>
        </w:rPr>
        <w:t xml:space="preserve">Capacity Building:</w:t>
      </w:r>
      <w:r>
        <w:t xml:space="preserve"> </w:t>
      </w:r>
      <w:r>
        <w:t xml:space="preserve">Train 5 early-career Valencian **Oceanographer** researchers through fieldwork and data analysis workshops, strengthening the regional scientific workforce. The project will partner with the University of Valencia's Department of Marine Sciences to establish a permanent monitoring protocol for future studies.</w:t>
      </w:r>
    </w:p>
    <w:p>
      <w:pPr>
        <w:numPr>
          <w:ilvl w:val="0"/>
          <w:numId w:val="1003"/>
        </w:numPr>
        <w:pStyle w:val="Compact"/>
      </w:pPr>
      <w:r>
        <w:rPr>
          <w:bCs/>
          <w:b/>
        </w:rPr>
        <w:t xml:space="preserve">Socio-Economic Benefits:</w:t>
      </w:r>
      <w:r>
        <w:t xml:space="preserve"> </w:t>
      </w:r>
      <w:r>
        <w:t xml:space="preserve">Support sustainable tourism by providing real-time water quality data to beach management authorities, enhancing visitor safety and reducing economic losses from pollution-related closures in key Valencian destinations like Costa Blanca.</w:t>
      </w:r>
    </w:p>
    <w:bookmarkEnd w:id="24"/>
    <w:bookmarkStart w:id="25" w:name="budget-and-resource-alignment"/>
    <w:p>
      <w:pPr>
        <w:pStyle w:val="Heading2"/>
      </w:pPr>
      <w:r>
        <w:t xml:space="preserve">6. Budget and Resource Alignment</w:t>
      </w:r>
    </w:p>
    <w:p>
      <w:pPr>
        <w:pStyle w:val="FirstParagraph"/>
      </w:pPr>
      <w:r>
        <w:t xml:space="preserve">The total requested budget of €485,000 is strategically allocated to maximize impact within the **Spain Valencia** context. Funds will cover vessel time (75% of budget) for Valencian-specific sampling, sensor deployment across local sites, data processing software licenses compatible with Spain's national marine data platforms (e.g., SIRENA), and personnel costs for the lead **Oceanographer** and two technicians. Crucially, 20% of the budget is reserved for stakeholder workshops with Valencian environmental agencies, ensuring seamless integration of science into governance. This project aligns with Spain's National R&amp;D&amp;I Plan (2023-2030) priorities for "Blue Growth" and regional innovation hubs in Valencia.</w:t>
      </w:r>
    </w:p>
    <w:bookmarkEnd w:id="25"/>
    <w:bookmarkStart w:id="26" w:name="X937fb6a994fe42df8e45cb2f426031b1ef6f434"/>
    <w:p>
      <w:pPr>
        <w:pStyle w:val="Heading2"/>
      </w:pPr>
      <w:r>
        <w:t xml:space="preserve">7. Conclusion: A Blueprint for Mediterranean Coastal Resilience</w:t>
      </w:r>
    </w:p>
    <w:p>
      <w:pPr>
        <w:pStyle w:val="FirstParagraph"/>
      </w:pPr>
      <w:r>
        <w:t xml:space="preserve">The proposed research transcends a typical oceanographic study by embedding scientific inquiry within the socio-ecological fabric of **Spain Valencia**. By positioning a dedicated, locally-engaged **Oceanographer** at the center of this initiative, we ensure that data collection and analysis address *actual* Valencian challenges—from plastic pollution in the Albufera to heatwave impacts on coastal fisheries. This project will deliver not just scientific knowledge, but a replicable model for marine research governance across Spain's Mediterranean coast. It is an investment in safeguarding Valencia's irreplaceable marine heritage and securing the long-term economic and environmental vitality of one of Europe's most dynamic coastal regions.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Science in Spain Valencia through Oceanographic Innovation</dc:title>
  <dc:creator/>
  <dc:language>en</dc:language>
  <cp:keywords/>
  <dcterms:created xsi:type="dcterms:W3CDTF">2026-07-18T19:58:40Z</dcterms:created>
  <dcterms:modified xsi:type="dcterms:W3CDTF">2026-07-18T19:58:40Z</dcterms:modified>
</cp:coreProperties>
</file>

<file path=docProps/custom.xml><?xml version="1.0" encoding="utf-8"?>
<Properties xmlns="http://schemas.openxmlformats.org/officeDocument/2006/custom-properties" xmlns:vt="http://schemas.openxmlformats.org/officeDocument/2006/docPropsVTypes"/>
</file>