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3b6c00962b8c3c60f582b9d92a60e2482733a19"/>
    <w:p>
      <w:pPr>
        <w:pStyle w:val="Heading1"/>
      </w:pPr>
      <w:r>
        <w:t xml:space="preserve">Research Proposal: Advancing Marine Science through Oceanographic Research in Tanzania Dar es Salaam</w:t>
      </w:r>
    </w:p>
    <w:bookmarkStart w:id="20" w:name="introduction-and-background"/>
    <w:p>
      <w:pPr>
        <w:pStyle w:val="Heading2"/>
      </w:pPr>
      <w:r>
        <w:t xml:space="preserve">1. Introduction and Background</w:t>
      </w:r>
    </w:p>
    <w:p>
      <w:pPr>
        <w:pStyle w:val="FirstParagraph"/>
      </w:pPr>
      <w:r>
        <w:t xml:space="preserve">The coastal city of Dar es Salaam, Tanzania's economic hub and largest urban center, faces unprecedented environmental pressures from rapid urbanization, industrial expansion, and climate change. As a critical gateway to the Indian Ocean with over 400 kilometers of coastline, Tanzania Dar es Salaam represents both a biological treasure trove and an ecosystem under severe stress. The role of the</w:t>
      </w:r>
      <w:r>
        <w:t xml:space="preserve"> </w:t>
      </w:r>
      <w:r>
        <w:rPr>
          <w:iCs/>
          <w:i/>
        </w:rPr>
        <w:t xml:space="preserve">oceanographer</w:t>
      </w:r>
      <w:r>
        <w:t xml:space="preserve"> </w:t>
      </w:r>
      <w:r>
        <w:t xml:space="preserve">in this context is not merely scientific but imperative for national resilience. Current marine monitoring in Tanzania lacks comprehensive, long-term data on key parameters like ocean acidification, coastal erosion patterns, and microplastic accumulation—gaps that hinder effective policy-making. This</w:t>
      </w:r>
      <w:r>
        <w:t xml:space="preserve"> </w:t>
      </w:r>
      <w:r>
        <w:rPr>
          <w:bCs/>
          <w:b/>
        </w:rPr>
        <w:t xml:space="preserve">Research Proposal</w:t>
      </w:r>
      <w:r>
        <w:t xml:space="preserve"> </w:t>
      </w:r>
      <w:r>
        <w:t xml:space="preserve">outlines a strategic initiative led by an interdisciplinary team of</w:t>
      </w:r>
      <w:r>
        <w:t xml:space="preserve"> </w:t>
      </w:r>
      <w:r>
        <w:rPr>
          <w:iCs/>
          <w:i/>
        </w:rPr>
        <w:t xml:space="preserve">Oceanographer</w:t>
      </w:r>
      <w:r>
        <w:t xml:space="preserve">s to establish foundational knowledge for sustainable development in Tanzania Dar es Salaam.</w:t>
      </w:r>
    </w:p>
    <w:bookmarkEnd w:id="20"/>
    <w:bookmarkStart w:id="21" w:name="problem-statement"/>
    <w:p>
      <w:pPr>
        <w:pStyle w:val="Heading2"/>
      </w:pPr>
      <w:r>
        <w:t xml:space="preserve">2. Problem Statement</w:t>
      </w:r>
    </w:p>
    <w:p>
      <w:pPr>
        <w:pStyle w:val="FirstParagraph"/>
      </w:pPr>
      <w:r>
        <w:t xml:space="preserve">Tanzania's coastal ecosystems, particularly around Dar es Salaam, are experiencing alarming degradation. Urban runoff from a population exceeding 5 million people contaminates marine waters with untreated sewage and plastics, while overfishing depletes critical fisheries that support 80% of Tanzania's protein intake. Climate change intensifies these pressures through rising sea levels (projected at 0.3–1m by 2100) and extreme weather events that erode infrastructure and habitats. Crucially, Tanzania lacks a dedicated national oceanographic monitoring network—despite being a signatory to the UN Sustainable Development Goals (SDG 14: Life Below Water). Without actionable data from a qualified</w:t>
      </w:r>
      <w:r>
        <w:t xml:space="preserve"> </w:t>
      </w:r>
      <w:r>
        <w:rPr>
          <w:iCs/>
          <w:i/>
        </w:rPr>
        <w:t xml:space="preserve">oceanographer</w:t>
      </w:r>
      <w:r>
        <w:t xml:space="preserve">, decision-makers in Tanzania Dar es Salaam cannot implement evidence-based marine conservation or climate adaptation strategies. This proposal addresses this critical gap by positioning Dar es Salaam as a regional hub for cutting-edge oceanographic research.</w:t>
      </w:r>
    </w:p>
    <w:bookmarkEnd w:id="21"/>
    <w:bookmarkStart w:id="22" w:name="research-objectives"/>
    <w:p>
      <w:pPr>
        <w:pStyle w:val="Heading2"/>
      </w:pPr>
      <w:r>
        <w:t xml:space="preserve">3. Research Objectives</w:t>
      </w:r>
    </w:p>
    <w:p>
      <w:pPr>
        <w:numPr>
          <w:ilvl w:val="0"/>
          <w:numId w:val="1001"/>
        </w:numPr>
        <w:pStyle w:val="Compact"/>
      </w:pPr>
      <w:r>
        <w:t xml:space="preserve">To establish the first high-resolution baseline dataset of physical, chemical, and biological parameters across 15 key sites in Dar es Salaam's coastal zone within 18 months.</w:t>
      </w:r>
    </w:p>
    <w:p>
      <w:pPr>
        <w:numPr>
          <w:ilvl w:val="0"/>
          <w:numId w:val="1001"/>
        </w:numPr>
        <w:pStyle w:val="Compact"/>
      </w:pPr>
      <w:r>
        <w:t xml:space="preserve">To assess human impacts on marine biodiversity by analyzing fish stock distribution, coral reef health (using AI-powered image recognition), and microplastic concentrations in sediments.</w:t>
      </w:r>
    </w:p>
    <w:p>
      <w:pPr>
        <w:numPr>
          <w:ilvl w:val="0"/>
          <w:numId w:val="1001"/>
        </w:numPr>
        <w:pStyle w:val="Compact"/>
      </w:pPr>
      <w:r>
        <w:t xml:space="preserve">To develop a predictive model for coastal erosion rates and sea-level rise impacts on infrastructure in Dar es Salaam using satellite data integration (Sentinel-2) and field measurements.</w:t>
      </w:r>
    </w:p>
    <w:p>
      <w:pPr>
        <w:numPr>
          <w:ilvl w:val="0"/>
          <w:numId w:val="1001"/>
        </w:numPr>
        <w:pStyle w:val="Compact"/>
      </w:pPr>
      <w:r>
        <w:t xml:space="preserve">To co-design a community-based marine monitoring framework with local fisherfolk, enabling citizen science participation while building Tanzania's indigenous oceanographic capacity.</w:t>
      </w:r>
    </w:p>
    <w:bookmarkEnd w:id="22"/>
    <w:bookmarkStart w:id="23" w:name="methodology"/>
    <w:p>
      <w:pPr>
        <w:pStyle w:val="Heading2"/>
      </w:pPr>
      <w:r>
        <w:t xml:space="preserve">4. Methodology</w:t>
      </w:r>
    </w:p>
    <w:p>
      <w:pPr>
        <w:pStyle w:val="FirstParagraph"/>
      </w:pPr>
      <w:r>
        <w:t xml:space="preserve">This project employs a mixed-methods approach combining advanced oceanographic techniques with socio-ecological engagement:</w:t>
      </w:r>
    </w:p>
    <w:p>
      <w:pPr>
        <w:numPr>
          <w:ilvl w:val="0"/>
          <w:numId w:val="1002"/>
        </w:numPr>
        <w:pStyle w:val="Compact"/>
      </w:pPr>
      <w:r>
        <w:rPr>
          <w:bCs/>
          <w:b/>
        </w:rPr>
        <w:t xml:space="preserve">Field Surveys:</w:t>
      </w:r>
      <w:r>
        <w:t xml:space="preserve"> </w:t>
      </w:r>
      <w:r>
        <w:t xml:space="preserve">Quarterly expeditions using a research vessel (to be chartered through Tanzania's Marine Parks and Reserves Unit) will collect water samples for pH, nutrient, and microplastic analysis. Benthic surveys via SCUBA will assess coral cover and fish diversity at 15 sites (including Mafia Island marine park buffer zones).</w:t>
      </w:r>
    </w:p>
    <w:p>
      <w:pPr>
        <w:numPr>
          <w:ilvl w:val="0"/>
          <w:numId w:val="1002"/>
        </w:numPr>
        <w:pStyle w:val="Compact"/>
      </w:pPr>
      <w:r>
        <w:rPr>
          <w:bCs/>
          <w:b/>
        </w:rPr>
        <w:t xml:space="preserve">Remote Sensing &amp; AI:</w:t>
      </w:r>
      <w:r>
        <w:t xml:space="preserve"> </w:t>
      </w:r>
      <w:r>
        <w:t xml:space="preserve">Integration of NASA MODIS data with machine learning algorithms to map mangrove loss (a critical carbon sink) and track pollution plumes from Dar es Salaam's rivers using Landsat imagery.</w:t>
      </w:r>
    </w:p>
    <w:p>
      <w:pPr>
        <w:numPr>
          <w:ilvl w:val="0"/>
          <w:numId w:val="1002"/>
        </w:numPr>
        <w:pStyle w:val="Compact"/>
      </w:pPr>
      <w:r>
        <w:rPr>
          <w:bCs/>
          <w:b/>
        </w:rPr>
        <w:t xml:space="preserve">Community Collaboration:</w:t>
      </w:r>
      <w:r>
        <w:t xml:space="preserve"> </w:t>
      </w:r>
      <w:r>
        <w:t xml:space="preserve">Training 30 local community members in basic water testing protocols, establishing a "Coastal Watch" network to report illegal dumping or coral bleaching via SMS-based apps. This aligns with Tanzania's National Ocean Policy (2019), which emphasizes participatory governance.</w:t>
      </w:r>
    </w:p>
    <w:p>
      <w:pPr>
        <w:numPr>
          <w:ilvl w:val="0"/>
          <w:numId w:val="1002"/>
        </w:numPr>
        <w:pStyle w:val="Compact"/>
      </w:pPr>
      <w:r>
        <w:rPr>
          <w:bCs/>
          <w:b/>
        </w:rPr>
        <w:t xml:space="preserve">Stakeholder Workshops:</w:t>
      </w:r>
      <w:r>
        <w:t xml:space="preserve"> </w:t>
      </w:r>
      <w:r>
        <w:t xml:space="preserve">Quarterly dialogues with the Ministry of Water, Dar es Salaam City Council, and NGOs like WWF-Tanzania to translate findings into actionable recommendations.</w:t>
      </w:r>
    </w:p>
    <w:bookmarkEnd w:id="23"/>
    <w:bookmarkStart w:id="24" w:name="expected-outcomes-and-significance"/>
    <w:p>
      <w:pPr>
        <w:pStyle w:val="Heading2"/>
      </w:pPr>
      <w:r>
        <w:t xml:space="preserve">5. Expected Outcomes and Significance</w:t>
      </w:r>
    </w:p>
    <w:p>
      <w:pPr>
        <w:pStyle w:val="FirstParagraph"/>
      </w:pPr>
      <w:r>
        <w:t xml:space="preserve">The research will deliver tangible benefits for Tanzania Dar es Salaam:</w:t>
      </w:r>
    </w:p>
    <w:p>
      <w:pPr>
        <w:numPr>
          <w:ilvl w:val="0"/>
          <w:numId w:val="1003"/>
        </w:numPr>
        <w:pStyle w:val="Compact"/>
      </w:pPr>
      <w:r>
        <w:rPr>
          <w:bCs/>
          <w:b/>
        </w:rPr>
        <w:t xml:space="preserve">Data for Policy:</w:t>
      </w:r>
      <w:r>
        <w:t xml:space="preserve"> </w:t>
      </w:r>
      <w:r>
        <w:t xml:space="preserve">A publicly accessible digital atlas of Dar es Salaam's marine health, directly supporting the implementation of Tanzania's Blue Economy Strategy (2017–2030).</w:t>
      </w:r>
    </w:p>
    <w:p>
      <w:pPr>
        <w:numPr>
          <w:ilvl w:val="0"/>
          <w:numId w:val="1003"/>
        </w:numPr>
        <w:pStyle w:val="Compact"/>
      </w:pPr>
      <w:r>
        <w:rPr>
          <w:bCs/>
          <w:b/>
        </w:rPr>
        <w:t xml:space="preserve">Capacity Building:</w:t>
      </w:r>
      <w:r>
        <w:t xml:space="preserve"> </w:t>
      </w:r>
      <w:r>
        <w:t xml:space="preserve">Training 5 Tanzanian PhD students in oceanography at the University of Dar es Salaam, with 10 local technicians certified in advanced monitoring techniques—addressing the nation's acute shortage of</w:t>
      </w:r>
      <w:r>
        <w:t xml:space="preserve"> </w:t>
      </w:r>
      <w:r>
        <w:rPr>
          <w:iCs/>
          <w:i/>
        </w:rPr>
        <w:t xml:space="preserve">Oceanographer</w:t>
      </w:r>
      <w:r>
        <w:t xml:space="preserve">s.</w:t>
      </w:r>
    </w:p>
    <w:p>
      <w:pPr>
        <w:numPr>
          <w:ilvl w:val="0"/>
          <w:numId w:val="1003"/>
        </w:numPr>
        <w:pStyle w:val="Compact"/>
      </w:pPr>
      <w:r>
        <w:rPr>
          <w:bCs/>
          <w:b/>
        </w:rPr>
        <w:t xml:space="preserve">Sustainable Livelihoods:</w:t>
      </w:r>
      <w:r>
        <w:t xml:space="preserve"> </w:t>
      </w:r>
      <w:r>
        <w:t xml:space="preserve">A pilot model for eco-tourism development based on healthy coral zones (e.g., at Mwanza Island), generating income while reducing fishing pressure on depleted areas.</w:t>
      </w:r>
    </w:p>
    <w:p>
      <w:pPr>
        <w:numPr>
          <w:ilvl w:val="0"/>
          <w:numId w:val="1003"/>
        </w:numPr>
        <w:pStyle w:val="Compact"/>
      </w:pPr>
      <w:r>
        <w:rPr>
          <w:bCs/>
          <w:b/>
        </w:rPr>
        <w:t xml:space="preserve">Regional Leadership:</w:t>
      </w:r>
      <w:r>
        <w:t xml:space="preserve"> </w:t>
      </w:r>
      <w:r>
        <w:t xml:space="preserve">Positioning Tanzania Dar es Salaam as a reference site for the Indian Ocean Commission (IOC) and SIDS (Small Island Developing States) network, with potential to share methodologies across East Africa.</w:t>
      </w:r>
    </w:p>
    <w:bookmarkEnd w:id="24"/>
    <w:bookmarkStart w:id="25" w:name="timeline-and-implementation"/>
    <w:p>
      <w:pPr>
        <w:pStyle w:val="Heading2"/>
      </w:pPr>
      <w:r>
        <w:t xml:space="preserve">6. Timeline and Implementation</w:t>
      </w:r>
    </w:p>
    <w:p>
      <w:pPr>
        <w:pStyle w:val="FirstParagraph"/>
      </w:pPr>
      <w:r>
        <w:t xml:space="preserve">The two-year project will unfold in three phases:</w:t>
      </w:r>
    </w:p>
    <w:p>
      <w:pPr>
        <w:numPr>
          <w:ilvl w:val="0"/>
          <w:numId w:val="1004"/>
        </w:numPr>
        <w:pStyle w:val="Compact"/>
      </w:pPr>
      <w:r>
        <w:rPr>
          <w:iCs/>
          <w:i/>
        </w:rPr>
        <w:t xml:space="preserve">Months 1–6:</w:t>
      </w:r>
      <w:r>
        <w:t xml:space="preserve"> </w:t>
      </w:r>
      <w:r>
        <w:t xml:space="preserve">Baseline data collection, community engagement workshops, and university partnership formalization (University of Dar es Salaam, Msimbazi Marine Research Center).</w:t>
      </w:r>
    </w:p>
    <w:p>
      <w:pPr>
        <w:numPr>
          <w:ilvl w:val="0"/>
          <w:numId w:val="1004"/>
        </w:numPr>
        <w:pStyle w:val="Compact"/>
      </w:pPr>
      <w:r>
        <w:rPr>
          <w:iCs/>
          <w:i/>
        </w:rPr>
        <w:t xml:space="preserve">Months 7–15:</w:t>
      </w:r>
      <w:r>
        <w:t xml:space="preserve"> </w:t>
      </w:r>
      <w:r>
        <w:t xml:space="preserve">Intensive field campaigns, AI model development, and capacity-building training sessions for local teams.</w:t>
      </w:r>
    </w:p>
    <w:p>
      <w:pPr>
        <w:numPr>
          <w:ilvl w:val="0"/>
          <w:numId w:val="1004"/>
        </w:numPr>
        <w:pStyle w:val="Compact"/>
      </w:pPr>
      <w:r>
        <w:rPr>
          <w:iCs/>
          <w:i/>
        </w:rPr>
        <w:t xml:space="preserve">Months 16–24:</w:t>
      </w:r>
      <w:r>
        <w:t xml:space="preserve"> </w:t>
      </w:r>
      <w:r>
        <w:t xml:space="preserve">Policy brief creation, stakeholder validation workshops, and long-term monitoring protocol handover to Tanzania's National Environment Management Council (NEMC).</w:t>
      </w:r>
    </w:p>
    <w:bookmarkEnd w:id="25"/>
    <w:bookmarkStart w:id="26" w:name="budget-overview"/>
    <w:p>
      <w:pPr>
        <w:pStyle w:val="Heading2"/>
      </w:pPr>
      <w:r>
        <w:t xml:space="preserve">7. Budget Overview</w:t>
      </w:r>
    </w:p>
    <w:p>
      <w:pPr>
        <w:pStyle w:val="FirstParagraph"/>
      </w:pPr>
      <w:r>
        <w:t xml:space="preserve">Total Request: $385,000 (funded through international climate adaptation grants like GEF-6 and Tanzanian government co-financing). Key allocations include:</w:t>
      </w:r>
    </w:p>
    <w:p>
      <w:pPr>
        <w:numPr>
          <w:ilvl w:val="0"/>
          <w:numId w:val="1005"/>
        </w:numPr>
        <w:pStyle w:val="Compact"/>
      </w:pPr>
      <w:r>
        <w:t xml:space="preserve">Equipment (water quality sensors, drone systems): $145,000</w:t>
      </w:r>
    </w:p>
    <w:p>
      <w:pPr>
        <w:numPr>
          <w:ilvl w:val="0"/>
          <w:numId w:val="1005"/>
        </w:numPr>
        <w:pStyle w:val="Compact"/>
      </w:pPr>
      <w:r>
        <w:t xml:space="preserve">Personnel (oceanographer lead, 3 researchers, 15 field technicians): $160,000</w:t>
      </w:r>
    </w:p>
    <w:p>
      <w:pPr>
        <w:numPr>
          <w:ilvl w:val="0"/>
          <w:numId w:val="1005"/>
        </w:numPr>
        <w:pStyle w:val="Compact"/>
      </w:pPr>
      <w:r>
        <w:t xml:space="preserve">Community engagement/training: $52,500</w:t>
      </w:r>
    </w:p>
    <w:p>
      <w:pPr>
        <w:numPr>
          <w:ilvl w:val="0"/>
          <w:numId w:val="1005"/>
        </w:numPr>
        <w:pStyle w:val="Compact"/>
      </w:pPr>
      <w:r>
        <w:t xml:space="preserve">Stakeholder workshops and policy dissemination: $27,500</w:t>
      </w:r>
    </w:p>
    <w:bookmarkEnd w:id="26"/>
    <w:bookmarkStart w:id="27" w:name="conclusion-and-call-to-action"/>
    <w:p>
      <w:pPr>
        <w:pStyle w:val="Heading2"/>
      </w:pPr>
      <w:r>
        <w:t xml:space="preserve">8. Conclusion and Call to Action</w:t>
      </w:r>
    </w:p>
    <w:p>
      <w:pPr>
        <w:pStyle w:val="FirstParagraph"/>
      </w:pPr>
      <w:r>
        <w:t xml:space="preserve">This</w:t>
      </w:r>
      <w:r>
        <w:t xml:space="preserve"> </w:t>
      </w:r>
      <w:r>
        <w:rPr>
          <w:bCs/>
          <w:b/>
        </w:rPr>
        <w:t xml:space="preserve">Research Proposal</w:t>
      </w:r>
      <w:r>
        <w:t xml:space="preserve"> </w:t>
      </w:r>
      <w:r>
        <w:t xml:space="preserve">presents a timely opportunity to transform Tanzania Dar es Salaam from a hotspot of marine degradation into a global exemplar for ocean-based resilience. The leadership of an expert</w:t>
      </w:r>
      <w:r>
        <w:t xml:space="preserve"> </w:t>
      </w:r>
      <w:r>
        <w:rPr>
          <w:iCs/>
          <w:i/>
        </w:rPr>
        <w:t xml:space="preserve">Oceanographer</w:t>
      </w:r>
      <w:r>
        <w:t xml:space="preserve"> </w:t>
      </w:r>
      <w:r>
        <w:t xml:space="preserve">is the cornerstone of this initiative, ensuring scientific rigor while embedding local knowledge. In Tanzania—where 15 million people depend on coastal resources—the findings will directly inform national strategies to protect livelihoods and biodiversity. We urgently seek partnerships with the Tanzanian government, UN Environment Programme (UNEP), and ocean-focused NGOs (e.g., The Ocean Cleanup) to launch this project by Q1 2025. As Tanzania prepares for COP30, prioritizing oceanographic research in Dar es Salaam is not merely an investment in science—it is a commitment to securing the nation's future on the Indian Ocean. The time for action, guided by evidence from an</w:t>
      </w:r>
      <w:r>
        <w:t xml:space="preserve"> </w:t>
      </w:r>
      <w:r>
        <w:rPr>
          <w:iCs/>
          <w:i/>
        </w:rPr>
        <w:t xml:space="preserve">Oceanographer</w:t>
      </w:r>
      <w:r>
        <w:t xml:space="preserve">, is now.</w:t>
      </w:r>
    </w:p>
    <w:bookmarkEnd w:id="27"/>
    <w:bookmarkStart w:id="28" w:name="references-selected"/>
    <w:p>
      <w:pPr>
        <w:pStyle w:val="Heading2"/>
      </w:pPr>
      <w:r>
        <w:t xml:space="preserve">References (Selected)</w:t>
      </w:r>
    </w:p>
    <w:p>
      <w:pPr>
        <w:numPr>
          <w:ilvl w:val="0"/>
          <w:numId w:val="1006"/>
        </w:numPr>
        <w:pStyle w:val="Compact"/>
      </w:pPr>
      <w:r>
        <w:t xml:space="preserve">Tanzania National Bureau of Statistics. (2023). *Coastal Population and Economy Report*. Dar es Salaam: Government Press.</w:t>
      </w:r>
    </w:p>
    <w:p>
      <w:pPr>
        <w:numPr>
          <w:ilvl w:val="0"/>
          <w:numId w:val="1006"/>
        </w:numPr>
        <w:pStyle w:val="Compact"/>
      </w:pPr>
      <w:r>
        <w:t xml:space="preserve">National Ocean Policy of Tanzania. (2019). Ministry of Natural Resources and Tourism, Dar es Salaam.</w:t>
      </w:r>
    </w:p>
    <w:p>
      <w:pPr>
        <w:numPr>
          <w:ilvl w:val="0"/>
          <w:numId w:val="1006"/>
        </w:numPr>
        <w:pStyle w:val="Compact"/>
      </w:pPr>
      <w:r>
        <w:t xml:space="preserve">UNEP. (2022). *Indian Ocean Marine Assessment*. Nairobi: United Nations Environment Programme.</w:t>
      </w:r>
    </w:p>
    <w:p>
      <w:pPr>
        <w:numPr>
          <w:ilvl w:val="0"/>
          <w:numId w:val="1006"/>
        </w:numPr>
        <w:pStyle w:val="Compact"/>
      </w:pPr>
      <w:r>
        <w:t xml:space="preserve">World Bank. (2023). *Blue Economy for Tanzania: Investment Opportunities*.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Dar es Salaam, Tanzania</dc:title>
  <dc:creator/>
  <dc:language>en</dc:language>
  <cp:keywords/>
  <dcterms:created xsi:type="dcterms:W3CDTF">2026-07-23T15:17:42Z</dcterms:created>
  <dcterms:modified xsi:type="dcterms:W3CDTF">2026-07-23T15:17:42Z</dcterms:modified>
</cp:coreProperties>
</file>

<file path=docProps/custom.xml><?xml version="1.0" encoding="utf-8"?>
<Properties xmlns="http://schemas.openxmlformats.org/officeDocument/2006/custom-properties" xmlns:vt="http://schemas.openxmlformats.org/officeDocument/2006/docPropsVTypes"/>
</file>