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Marine</w:t>
      </w:r>
      <w:r>
        <w:t xml:space="preserve"> </w:t>
      </w:r>
      <w:r>
        <w:t xml:space="preserve">Management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ddcd192261fca175532289061c6b1a99075c0b"/>
    <w:p>
      <w:pPr>
        <w:pStyle w:val="Heading1"/>
      </w:pPr>
      <w:r>
        <w:t xml:space="preserve">Research Proposal: Advancing Marine Science through Oceanographic Research in the United Arab Emirates Abu Dhabi Context</w:t>
      </w:r>
    </w:p>
    <w:bookmarkStart w:id="20" w:name="abstract-150-words"/>
    <w:p>
      <w:pPr>
        <w:pStyle w:val="Heading2"/>
      </w:pPr>
      <w:r>
        <w:t xml:space="preserve">Abstract (150 words)</w:t>
      </w:r>
    </w:p>
    <w:p>
      <w:pPr>
        <w:pStyle w:val="FirstParagraph"/>
      </w:pPr>
      <w:r>
        <w:t xml:space="preserve">This research proposal outlines a critical initiative to establish a comprehensive, long-term oceanographic monitoring program for the coastal and offshore waters of Abu Dhabi, United Arab Emirates. As a leading Oceanographer specializing in Arabian Gulf ecosystems, the proposed study directly addresses urgent environmental challenges including climate change impacts on coral reefs, pollution dynamics from rapid urbanization, and biodiversity conservation within UAE waters. The research will position Abu Dhabi as a regional leader in marine science and support the United Arab Emirates' National Climate Change Plan (2017) and Abu Dhabi Vision 2030 goals for sustainable development. By deploying cutting-edge technologies and fostering local capacity, this project will generate actionable data for policymakers, ensuring the long-term health of Abu Dhabi's vital marine resources while contributing to global oceanographic knowledge.</w:t>
      </w:r>
    </w:p>
    <w:bookmarkEnd w:id="20"/>
    <w:bookmarkStart w:id="21" w:name="introduction-and-background-250-words"/>
    <w:p>
      <w:pPr>
        <w:pStyle w:val="Heading2"/>
      </w:pPr>
      <w:r>
        <w:t xml:space="preserve">1. Introduction and Background (250 words)</w:t>
      </w:r>
    </w:p>
    <w:p>
      <w:pPr>
        <w:pStyle w:val="FirstParagraph"/>
      </w:pPr>
      <w:r>
        <w:t xml:space="preserve">The United Arab Emirates, particularly Abu Dhabi, faces unique and accelerating challenges in its marine environment. As the largest emirate with over 700 kilometers of coastline and a rapidly growing population centered around Abu Dhabi City, the sustainability of its marine ecosystems is intrinsically linked to economic diversification (tourism, fisheries), environmental security, and national identity. The Arabian Gulf's warm waters (exceeding 35°C in summer), high salinity, low rainfall patterns, and increasing anthropogenic pressures from industrial activity (oil &amp; gas infrastructure), coastal development, and shipping traffic create a highly sensitive ecosystem demanding specialized monitoring.</w:t>
      </w:r>
    </w:p>
    <w:p>
      <w:pPr>
        <w:pStyle w:val="BodyText"/>
      </w:pPr>
      <w:r>
        <w:t xml:space="preserve">Currently, there is a significant gap in continuous, high-resolution oceanographic data specific to Abu Dhabi's unique conditions. Existing studies are often fragmented, short-term, or lack integration of physical, chemical, biological and socio-economic dimensions. This creates uncertainty for effective marine spatial planning and policy implementation under the UAE's ambitious environmental commitments. The role of the Oceanographer is therefore pivotal: not merely as a data collector but as a strategic scientific leader who can interpret complex marine dynamics within the local context, translate findings into practical management tools, and champion evidence-based decision-making for Abu Dhabi's future.</w:t>
      </w:r>
    </w:p>
    <w:p>
      <w:pPr>
        <w:pStyle w:val="BodyText"/>
      </w:pPr>
      <w:r>
        <w:t xml:space="preserve">Abu Dhabi has made substantial investments in marine research through entities like the Environment Agency - Abu Dhabi (EAD) and NYUAD's Center for Scientific Research. However, a dedicated, long-term Oceanographic Research Program anchored within the UAE context is essential to move beyond isolated projects towards systematic understanding. This proposal directly responds to this need.</w:t>
      </w:r>
    </w:p>
    <w:bookmarkEnd w:id="21"/>
    <w:bookmarkStart w:id="22" w:name="Xbfd581241882a02c48877799a949c3c8ee780bb"/>
    <w:p>
      <w:pPr>
        <w:pStyle w:val="Heading2"/>
      </w:pPr>
      <w:r>
        <w:t xml:space="preserve">2. Research Problem Statement and Objectives (150 words)</w:t>
      </w:r>
    </w:p>
    <w:p>
      <w:pPr>
        <w:pStyle w:val="FirstParagraph"/>
      </w:pPr>
      <w:r>
        <w:t xml:space="preserve">The core problem is the lack of integrated, predictive oceanographic knowledge required for proactive marine resource management in Abu Dhabi waters. Current practices often react to crises rather than prevent them. Key questions include: How will rising sea temperatures and acidification specifically impact Abu Dhabi's seagrass beds (critical fish nurseries) and coral communities? What are the primary pathways and accumulation zones of microplastics originating from urban and industrial sources? How do seasonal monsoon patterns influence nutrient cycles affecting fisheries sustainability?</w:t>
      </w:r>
    </w:p>
    <w:p>
      <w:pPr>
        <w:pStyle w:val="BodyText"/>
      </w:pPr>
      <w:r>
        <w:t xml:space="preserve">Specific Objectives:</w:t>
      </w:r>
      <w:r>
        <w:t xml:space="preserve"> </w:t>
      </w:r>
      <w:r>
        <w:t xml:space="preserve">1. Establish a baseline for key physical, chemical, and biological parameters across critical Abu Dhabi marine habitats (coastal, nearshore, offshore).</w:t>
      </w:r>
      <w:r>
        <w:t xml:space="preserve"> </w:t>
      </w:r>
      <w:r>
        <w:t xml:space="preserve">2. Develop predictive models for climate change impacts on priority ecosystems using localized data.</w:t>
      </w:r>
      <w:r>
        <w:t xml:space="preserve"> </w:t>
      </w:r>
      <w:r>
        <w:t xml:space="preserve">3. Identify and quantify major pollution sources and their ecological consequences within UAE waters.</w:t>
      </w:r>
      <w:r>
        <w:t xml:space="preserve"> </w:t>
      </w:r>
      <w:r>
        <w:t xml:space="preserve">4. Create a publicly accessible, real-time marine data portal tailored to Abu Dhabi's management needs.</w:t>
      </w:r>
    </w:p>
    <w:bookmarkEnd w:id="22"/>
    <w:bookmarkStart w:id="23" w:name="X4ded6fa7a55d8df6fd400134eba53eff724031a"/>
    <w:p>
      <w:pPr>
        <w:pStyle w:val="Heading2"/>
      </w:pPr>
      <w:r>
        <w:t xml:space="preserve">3. Methodology: Role of the Oceanographer (200 words)</w:t>
      </w:r>
    </w:p>
    <w:p>
      <w:pPr>
        <w:pStyle w:val="FirstParagraph"/>
      </w:pPr>
      <w:r>
        <w:t xml:space="preserve">The proposed research is designed around the central role of an appointed UAE-based Oceanographer. This position will be responsible for designing, implementing, and leading all scientific aspects of the project within the United Arab Emirates Abu Dhabi environment.</w:t>
      </w:r>
    </w:p>
    <w:p>
      <w:pPr>
        <w:pStyle w:val="BodyText"/>
      </w:pPr>
      <w:r>
        <w:t xml:space="preserve">Methodology involves a multi-faceted approach:</w:t>
      </w:r>
      <w:r>
        <w:t xml:space="preserve"> </w:t>
      </w:r>
      <w:r>
        <w:t xml:space="preserve">* **Long-Term Monitoring:** Deployment of autonomous underwater vehicles (AUVs), gliders, and fixed sensor arrays at strategically selected sites across Abu Dhabi's Exclusive Economic Zone (EEZ), including sensitive areas like Sir Bani Yas Island and the Abu Dhabi mangroves.</w:t>
      </w:r>
      <w:r>
        <w:t xml:space="preserve"> </w:t>
      </w:r>
      <w:r>
        <w:t xml:space="preserve">* **Field Campaigns:** Coordinated seasonal expeditions led by the Oceanographer to collect water samples, sediment cores, biological specimens, and in-situ measurements (temperature, salinity, dissolved oxygen, pH).</w:t>
      </w:r>
      <w:r>
        <w:t xml:space="preserve"> </w:t>
      </w:r>
      <w:r>
        <w:t xml:space="preserve">* **Data Integration &amp; Modeling:** The Oceanographer will utilize advanced GIS tools and machine learning algorithms to synthesize field data with satellite imagery (e.g., from UAE's DubaiSat constellation) and historical records. This will generate high-resolution spatial and temporal models of ecosystem health.</w:t>
      </w:r>
      <w:r>
        <w:t xml:space="preserve"> </w:t>
      </w:r>
      <w:r>
        <w:t xml:space="preserve">* **Stakeholder Engagement:** The Oceanographer will actively collaborate with EAD, Abu Dhabi Ports, the Department of Economic Development, local universities (e.g., Khalifa University), and community groups to ensure research questions align with management priorities and findings are effectively communicated.</w:t>
      </w:r>
    </w:p>
    <w:p>
      <w:pPr>
        <w:pStyle w:val="BodyText"/>
      </w:pPr>
      <w:r>
        <w:t xml:space="preserve">The Oceanographer's expertise is not just technical; it involves navigating the specific socio-political and cultural landscape of Abu Dhabi to ensure the research is relevant, respected, and actionable within the United Arab Emirates context.</w:t>
      </w:r>
    </w:p>
    <w:bookmarkEnd w:id="23"/>
    <w:bookmarkStart w:id="24" w:name="Xd3c05d26e9efec5ce50cbc59ac0c262106cd721"/>
    <w:p>
      <w:pPr>
        <w:pStyle w:val="Heading2"/>
      </w:pPr>
      <w:r>
        <w:t xml:space="preserve">4. Expected Outcomes and Significance for United Arab Emirates Abu Dhabi (150 words)</w:t>
      </w:r>
    </w:p>
    <w:p>
      <w:pPr>
        <w:pStyle w:val="FirstParagraph"/>
      </w:pPr>
      <w:r>
        <w:t xml:space="preserve">This research will deliver tangible outcomes directly benefiting Abu Dhabi and the wider United Arab Emirates:</w:t>
      </w:r>
      <w:r>
        <w:t xml:space="preserve"> </w:t>
      </w:r>
      <w:r>
        <w:t xml:space="preserve">* **Actionable Policy Data:** A robust scientific foundation for updating UAE Marine Protected Area networks, coastal development regulations, and pollution control strategies specific to Abu Dhabi's conditions.</w:t>
      </w:r>
      <w:r>
        <w:t xml:space="preserve"> </w:t>
      </w:r>
      <w:r>
        <w:t xml:space="preserve">* **Enhanced Local Capacity:** Training of Emirati scientists and technicians in advanced oceanographic techniques, building a sustainable national research capability centered in Abu Dhabi.</w:t>
      </w:r>
      <w:r>
        <w:t xml:space="preserve"> </w:t>
      </w:r>
      <w:r>
        <w:t xml:space="preserve">* **Economic Resilience:** Improved understanding of fisheries dynamics and coastal ecosystem services (e.g., erosion control, tourism value) to support the UAE's goal of economic diversification beyond hydrocarbons.</w:t>
      </w:r>
      <w:r>
        <w:t xml:space="preserve"> </w:t>
      </w:r>
      <w:r>
        <w:t xml:space="preserve">* **Global Contribution:** Data will contribute to international oceanographic databases (e.g., GOOS), positioning Abu Dhabi as a key contributor to global marine science and climate resilience efforts within the Arabian Gulf region.</w:t>
      </w:r>
    </w:p>
    <w:p>
      <w:pPr>
        <w:pStyle w:val="BodyText"/>
      </w:pPr>
      <w:r>
        <w:t xml:space="preserve">Ultimately, this project will empower Abu Dhabi's leadership with the knowledge needed to make informed, forward-looking decisions about its most precious natural asset – its sea. The Oceanographer will be the critical scientific bridge between complex data and effective stewardship of United Arab Emirates marine heritage for generations to come.</w:t>
      </w:r>
    </w:p>
    <w:bookmarkEnd w:id="24"/>
    <w:bookmarkStart w:id="25" w:name="conclusion-50-words"/>
    <w:p>
      <w:pPr>
        <w:pStyle w:val="Heading2"/>
      </w:pPr>
      <w:r>
        <w:t xml:space="preserve">5. Conclusion (50 words)</w:t>
      </w:r>
    </w:p>
    <w:p>
      <w:pPr>
        <w:pStyle w:val="FirstParagraph"/>
      </w:pPr>
      <w:r>
        <w:t xml:space="preserve">This Research Proposal presents a vital, strategically aligned initiative to establish a world-class oceanographic research program rooted in the unique challenges and opportunities of Abu Dhabi, United Arab Emirates. The dedicated role of the Oceanographer is central to its success, ensuring science directly serves the UAE's vision for sustainable marine prosperity. We seek partnership and funding to launch this essential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Marine Management in United Arab Emirates Abu Dhabi</dc:title>
  <dc:creator/>
  <dc:language>en</dc:language>
  <cp:keywords/>
  <dcterms:created xsi:type="dcterms:W3CDTF">2026-07-23T12:59:20Z</dcterms:created>
  <dcterms:modified xsi:type="dcterms:W3CDTF">2026-07-23T12:59:20Z</dcterms:modified>
</cp:coreProperties>
</file>

<file path=docProps/custom.xml><?xml version="1.0" encoding="utf-8"?>
<Properties xmlns="http://schemas.openxmlformats.org/officeDocument/2006/custom-properties" xmlns:vt="http://schemas.openxmlformats.org/officeDocument/2006/docPropsVTypes"/>
</file>