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Access</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4dda71c36d35972e52f6eaeca5f72ab068ff206"/>
    <w:p>
      <w:pPr>
        <w:pStyle w:val="Heading1"/>
      </w:pPr>
      <w:r>
        <w:t xml:space="preserve">Research Proposal: Addressing Vision Health Disparities Through Community-Based Optometric Services in Chicago, United States</w:t>
      </w:r>
    </w:p>
    <w:bookmarkStart w:id="20" w:name="abstract-approx.-150-words"/>
    <w:p>
      <w:pPr>
        <w:pStyle w:val="Heading2"/>
      </w:pPr>
      <w:r>
        <w:t xml:space="preserve">Abstract (Approx. 150 words)</w:t>
      </w:r>
    </w:p>
    <w:p>
      <w:pPr>
        <w:pStyle w:val="FirstParagraph"/>
      </w:pPr>
      <w:r>
        <w:t xml:space="preserve">This research proposal outlines a comprehensive study to investigate barriers and opportunities for enhancing optometric services within the urban landscape of Chicago, Illinois, as part of the broader healthcare ecosystem in the United States. With an aging population and significant socioeconomic disparities impacting vision health outcomes across Chicago’s diverse neighborhoods, this study will analyze access patterns, provider distribution, patient satisfaction metrics, and socioeconomic determinants affecting Optometrist utilization. The primary goal is to develop evidence-based recommendations for optimizing optometric care delivery within Chicago communities. This research directly addresses critical gaps identified in the United States healthcare system where vision services are frequently underutilized despite their role as essential primary eye care providers. Findings will be instrumental for policymakers, healthcare administrators, and the Optometrist profession seeking to improve population health outcomes specifically in Chicago.</w:t>
      </w:r>
    </w:p>
    <w:bookmarkEnd w:id="20"/>
    <w:bookmarkStart w:id="21" w:name="Xd8c048f85e14459ef8c1610cee744aeba523f4f"/>
    <w:p>
      <w:pPr>
        <w:pStyle w:val="Heading2"/>
      </w:pPr>
      <w:r>
        <w:t xml:space="preserve">1. Introduction: The Critical Role of the Optometrist in United States Healthcare Context (Approx. 150 words)</w:t>
      </w:r>
    </w:p>
    <w:p>
      <w:pPr>
        <w:pStyle w:val="FirstParagraph"/>
      </w:pPr>
      <w:r>
        <w:t xml:space="preserve">In the United States healthcare system, Optometrists are licensed primary eye care providers responsible for comprehensive vision examination, diagnosis and management of ocular diseases, prescribing corrective lenses, and managing visual rehabilitation. Despite their vital role, significant disparities exist in access to these services across geographic regions and socioeconomic groups. Chicago serves as a microcosm of these national challenges due to its large population (2.7 million), stark racial/ethnic segregation, and concentration of underserved communities with high rates of preventable vision loss (e.g., diabetic retinopathy, glaucoma). Current data indicates that approximately 15% of Chicago residents lack regular access to eye care, disproportionately affecting Black and Hispanic neighborhoods on the South and West Sides. This project focuses explicitly on Chicago as a critical case study within the United States context, examining how systemic issues impact the delivery of Optometrist services and ultimately community vision health. Understanding this localized dynamic is essential for developing scalable solutions applicable nationwide.</w:t>
      </w:r>
    </w:p>
    <w:bookmarkEnd w:id="21"/>
    <w:bookmarkStart w:id="22" w:name="X846ae2414f92b7481a76acc11383bfdedb6aeb1"/>
    <w:p>
      <w:pPr>
        <w:pStyle w:val="Heading2"/>
      </w:pPr>
      <w:r>
        <w:t xml:space="preserve">2. Research Problem Statement (Approx. 150 words)</w:t>
      </w:r>
    </w:p>
    <w:p>
      <w:pPr>
        <w:pStyle w:val="FirstParagraph"/>
      </w:pPr>
      <w:r>
        <w:t xml:space="preserve">The research problem centers on the inadequate access to timely and culturally competent optometric care within specific Chicago communities, leading to preventable vision impairment and increased burden on emergency departments for eye-related issues—a significant inefficiency within the United States healthcare system. Key barriers include: (1) a concentration of Optometrist practices in affluent, predominantly White neighborhoods; (2) transportation difficulties and lack of insurance coverage (Medicaid/Medicare limitations for vision care); (3) low health literacy regarding eye health; and (4) insufficient integration with primary care providers across Chicago's public health infrastructure. Existing studies often examine national trends or rural settings but fail to provide nuanced, actionable insights for a complex urban environment like Chicago. This gap hinders the development of targeted interventions by the Optometrist profession and community health organizations striving to achieve equitable vision health outcomes in the United States.</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map current Optometrist practice locations, patient demographics, and service utilization rates across Chicago neighborhoods.</w:t>
      </w:r>
    </w:p>
    <w:p>
      <w:pPr>
        <w:numPr>
          <w:ilvl w:val="0"/>
          <w:numId w:val="1001"/>
        </w:numPr>
        <w:pStyle w:val="Compact"/>
      </w:pPr>
      <w:r>
        <w:t xml:space="preserve">To identify specific socioeconomic, cultural, and systemic barriers preventing residents in high-need Chicago communities from accessing routine optometric care.</w:t>
      </w:r>
    </w:p>
    <w:p>
      <w:pPr>
        <w:numPr>
          <w:ilvl w:val="0"/>
          <w:numId w:val="1001"/>
        </w:numPr>
        <w:pStyle w:val="Compact"/>
      </w:pPr>
      <w:r>
        <w:t xml:space="preserve">To assess patient satisfaction levels with existing optometric services within Chicago's diverse population segments.</w:t>
      </w:r>
    </w:p>
    <w:p>
      <w:pPr>
        <w:numPr>
          <w:ilvl w:val="0"/>
          <w:numId w:val="1001"/>
        </w:numPr>
        <w:pStyle w:val="Compact"/>
      </w:pPr>
      <w:r>
        <w:t xml:space="preserve">To develop a pilot model for enhancing access through community-based mobile optometry units and tele-optometry partnerships, specifically designed for the Chicago context.</w:t>
      </w:r>
    </w:p>
    <w:bookmarkEnd w:id="23"/>
    <w:bookmarkStart w:id="24" w:name="X12ad32bf76c55478cdd19e9dde837251938af9c"/>
    <w:p>
      <w:pPr>
        <w:pStyle w:val="Heading2"/>
      </w:pPr>
      <w:r>
        <w:t xml:space="preserve">4. Methodology: Community-Centric Mixed-Methods Approach (Approx. 150 words)</w:t>
      </w:r>
    </w:p>
    <w:p>
      <w:pPr>
        <w:pStyle w:val="FirstParagraph"/>
      </w:pPr>
      <w:r>
        <w:t xml:space="preserve">This study employs a rigorous mixed-methods design tailored to the Chicago environment:</w:t>
      </w:r>
    </w:p>
    <w:p>
      <w:pPr>
        <w:numPr>
          <w:ilvl w:val="0"/>
          <w:numId w:val="1002"/>
        </w:numPr>
        <w:pStyle w:val="Compact"/>
      </w:pPr>
      <w:r>
        <w:rPr>
          <w:bCs/>
          <w:b/>
        </w:rPr>
        <w:t xml:space="preserve">Quantitative Analysis:</w:t>
      </w:r>
      <w:r>
        <w:t xml:space="preserve"> </w:t>
      </w:r>
      <w:r>
        <w:t xml:space="preserve">Utilize Cook County Health data, Illinois Department of Public Health records, and geospatial mapping to correlate Optometrist density with socioeconomic indicators (e.g., poverty rate, uninsured rate) across Chicago’s 77 community areas. Analyze electronic health record data from 3 major Chicago safety-net clinics.</w:t>
      </w:r>
    </w:p>
    <w:p>
      <w:pPr>
        <w:numPr>
          <w:ilvl w:val="0"/>
          <w:numId w:val="1002"/>
        </w:numPr>
        <w:pStyle w:val="Compact"/>
      </w:pPr>
      <w:r>
        <w:rPr>
          <w:bCs/>
          <w:b/>
        </w:rPr>
        <w:t xml:space="preserve">Qualitative Research:</w:t>
      </w:r>
      <w:r>
        <w:t xml:space="preserve"> </w:t>
      </w:r>
      <w:r>
        <w:t xml:space="preserve">Conduct in-depth interviews (n=40) and focus groups (6 groups, ~8 participants each) with residents from identified underserved Chicago neighborhoods, Optometrists serving these areas, and community health workers. Focus on lived experiences of accessing care.</w:t>
      </w:r>
    </w:p>
    <w:p>
      <w:pPr>
        <w:numPr>
          <w:ilvl w:val="0"/>
          <w:numId w:val="1002"/>
        </w:numPr>
        <w:pStyle w:val="Compact"/>
      </w:pPr>
      <w:r>
        <w:rPr>
          <w:bCs/>
          <w:b/>
        </w:rPr>
        <w:t xml:space="preserve">Pilot Intervention:</w:t>
      </w:r>
      <w:r>
        <w:t xml:space="preserve"> </w:t>
      </w:r>
      <w:r>
        <w:t xml:space="preserve">Partner with Loyola University Chicago's College of Optometry and the Chicago Department of Public Health to launch a 6-month mobile optometry unit pilot in two high-need South Side neighborhoods (e.g., Englewood, West Garfield Park), evaluating utilization rates and patient outcomes.</w:t>
      </w:r>
    </w:p>
    <w:bookmarkEnd w:id="24"/>
    <w:bookmarkStart w:id="25" w:name="X3af11f6898209763f1026f7309a5f96ab221271"/>
    <w:p>
      <w:pPr>
        <w:pStyle w:val="Heading2"/>
      </w:pPr>
      <w:r>
        <w:t xml:space="preserve">5. Expected Outcomes and Significance (Approx. 100 words)</w:t>
      </w:r>
    </w:p>
    <w:p>
      <w:pPr>
        <w:pStyle w:val="FirstParagraph"/>
      </w:pPr>
      <w:r>
        <w:t xml:space="preserve">This research will produce a detailed "Vision Health Equity Map" of Chicago, highlighting critical access gaps for the Optometrist profession to address. It will generate concrete, data-driven recommendations for Chicago-based healthcare systems (e.g., Cook County Health), community organizations, and state policymakers on improving optometric service delivery models. Significantly, findings will be directly applicable to other major US cities facing similar urban health disparities. The proposed mobile unit pilot model offers a replicable framework for enhancing Optometrist access in resource-limited communities across the United States, contributing to national goals of reducing health inequities and advancing value-based vision care.</w:t>
      </w:r>
    </w:p>
    <w:bookmarkEnd w:id="25"/>
    <w:bookmarkStart w:id="26" w:name="timeline-and-resources-approx.-50-words"/>
    <w:p>
      <w:pPr>
        <w:pStyle w:val="Heading2"/>
      </w:pPr>
      <w:r>
        <w:t xml:space="preserve">6. Timeline and Resources (Approx. 50 words)</w:t>
      </w:r>
    </w:p>
    <w:p>
      <w:pPr>
        <w:pStyle w:val="FirstParagraph"/>
      </w:pPr>
      <w:r>
        <w:t xml:space="preserve">Project Duration: 18 Months (Months 1-3: Data Collection &amp; Community Engagement; Months 4-12: Analysis &amp; Pilot Implementation; Months 13-18: Reporting, Dissemination, Policy Advocacy). Key Resources include partnerships with Cook County Health, Loyola University Chicago College of Optometry, Chicago Department of Public Health, and a dedicated research team including epidemiologists and community health workers based in Chicago.</w:t>
      </w:r>
    </w:p>
    <w:bookmarkEnd w:id="26"/>
    <w:bookmarkStart w:id="27" w:name="conclusion-approx.-50-words"/>
    <w:p>
      <w:pPr>
        <w:pStyle w:val="Heading2"/>
      </w:pPr>
      <w:r>
        <w:t xml:space="preserve">7. Conclusion (Approx. 50 words)</w:t>
      </w:r>
    </w:p>
    <w:p>
      <w:pPr>
        <w:pStyle w:val="FirstParagraph"/>
      </w:pPr>
      <w:r>
        <w:t xml:space="preserve">This research proposal addresses an urgent need within the United States healthcare landscape by focusing on the specific challenges and opportunities for Optometrists serving Chicago's diverse population. By centering community voices and employing a localized methodology, this study promises actionable insights to dismantle barriers to essential vision care, ultimately improving quality of life for Chicago residents and informing national strategies for equitable optometric service delivery.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Access in United States Chicago</dc:title>
  <dc:creator/>
  <dc:language>en</dc:language>
  <cp:keywords/>
  <dcterms:created xsi:type="dcterms:W3CDTF">2026-07-21T10:41:23Z</dcterms:created>
  <dcterms:modified xsi:type="dcterms:W3CDTF">2026-07-21T10:41:23Z</dcterms:modified>
</cp:coreProperties>
</file>

<file path=docProps/custom.xml><?xml version="1.0" encoding="utf-8"?>
<Properties xmlns="http://schemas.openxmlformats.org/officeDocument/2006/custom-properties" xmlns:vt="http://schemas.openxmlformats.org/officeDocument/2006/docPropsVTypes"/>
</file>