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Optometrist</w:t>
      </w:r>
      <w:r>
        <w:t xml:space="preserve"> </w:t>
      </w:r>
      <w:r>
        <w:t xml:space="preserve">Workforce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b43edf9e7be6949ff7ff5eb686e4704330c3f3c"/>
    <w:p>
      <w:pPr>
        <w:pStyle w:val="Heading1"/>
      </w:pPr>
      <w:r>
        <w:t xml:space="preserve">Research Proposal: Optometrist Workforce Dynamics and Accessibility in the United States San Francisco Healthcare Ecosystem</w:t>
      </w:r>
    </w:p>
    <w:p>
      <w:pPr>
        <w:pStyle w:val="FirstParagraph"/>
      </w:pPr>
      <w:r>
        <w:t xml:space="preserve">This Research Proposal addresses a critical gap in understanding the evolving role, accessibility, and systemic challenges facing the</w:t>
      </w:r>
      <w:r>
        <w:t xml:space="preserve"> </w:t>
      </w:r>
      <w:r>
        <w:rPr>
          <w:bCs/>
          <w:b/>
        </w:rPr>
        <w:t xml:space="preserve">Optometrist</w:t>
      </w:r>
      <w:r>
        <w:t xml:space="preserve"> </w:t>
      </w:r>
      <w:r>
        <w:t xml:space="preserve">profession within</w:t>
      </w:r>
      <w:r>
        <w:t xml:space="preserve"> </w:t>
      </w:r>
      <w:r>
        <w:rPr>
          <w:bCs/>
          <w:b/>
        </w:rPr>
        <w:t xml:space="preserve">United States San Francisco</w:t>
      </w:r>
      <w:r>
        <w:t xml:space="preserve">. As a leading global hub for technology, innovation, and demographic diversity,</w:t>
      </w:r>
      <w:r>
        <w:t xml:space="preserve"> </w:t>
      </w:r>
      <w:r>
        <w:rPr>
          <w:bCs/>
          <w:b/>
        </w:rPr>
        <w:t xml:space="preserve">United States San Francisco</w:t>
      </w:r>
      <w:r>
        <w:t xml:space="preserve">'s unique urban landscape creates both opportunities and significant barriers to comprehensive eye care. This study aims to investigate the current state of optometric services in</w:t>
      </w:r>
      <w:r>
        <w:t xml:space="preserve"> </w:t>
      </w:r>
      <w:r>
        <w:rPr>
          <w:bCs/>
          <w:b/>
        </w:rPr>
        <w:t xml:space="preserve">San Francisco</w:t>
      </w:r>
      <w:r>
        <w:t xml:space="preserve">, assess patient access disparities, analyze workforce sustainability issues specific to the city, and propose evidence-based strategies to enhance vision health equity for all residents. The findings will directly inform policymakers, healthcare administrators, and optometry stakeholders within</w:t>
      </w:r>
      <w:r>
        <w:t xml:space="preserve"> </w:t>
      </w:r>
      <w:r>
        <w:rPr>
          <w:bCs/>
          <w:b/>
        </w:rPr>
        <w:t xml:space="preserve">United States San Francisco</w:t>
      </w:r>
      <w:r>
        <w:t xml:space="preserve">.</w:t>
      </w:r>
    </w:p>
    <w:bookmarkStart w:id="20" w:name="X23e03d70dfa55599fa7bd3ed7d62404a8af7162"/>
    <w:p>
      <w:pPr>
        <w:pStyle w:val="Heading2"/>
      </w:pPr>
      <w:r>
        <w:t xml:space="preserve">The Critical Need for this Research in United States San Francisco</w:t>
      </w:r>
    </w:p>
    <w:p>
      <w:pPr>
        <w:pStyle w:val="FirstParagraph"/>
      </w:pPr>
      <w:r>
        <w:rPr>
          <w:bCs/>
          <w:b/>
        </w:rPr>
        <w:t xml:space="preserve">Optometrist</w:t>
      </w:r>
      <w:r>
        <w:t xml:space="preserve"> </w:t>
      </w:r>
      <w:r>
        <w:t xml:space="preserve">services are fundamental to preventive healthcare, chronic disease management (e.g., diabetes-related retinopathy), and overall quality of life. However,</w:t>
      </w:r>
      <w:r>
        <w:t xml:space="preserve"> </w:t>
      </w:r>
      <w:r>
        <w:rPr>
          <w:bCs/>
          <w:b/>
        </w:rPr>
        <w:t xml:space="preserve">United States San Francisco</w:t>
      </w:r>
      <w:r>
        <w:t xml:space="preserve">'s high cost of living, dense population with significant income disparity, and complex healthcare infrastructure create a unique pressure point for eye care access. Despite having numerous optometry schools and practices, San Francisco faces persistent challenges: geographic maldistribution favoring affluent neighborhoods (e.g., Pacific Heights), long wait times for Medicaid/Medicare patients at community clinics, workforce shortages in underserved communities like the Tenderloin and Mission District, and integration hurdles with the broader primary care system. This Research Proposal directly confronts these city-specific issues, moving beyond national trends to dissect the</w:t>
      </w:r>
      <w:r>
        <w:t xml:space="preserve"> </w:t>
      </w:r>
      <w:r>
        <w:rPr>
          <w:bCs/>
          <w:b/>
        </w:rPr>
        <w:t xml:space="preserve">United States San Francisco</w:t>
      </w:r>
      <w:r>
        <w:t xml:space="preserve"> </w:t>
      </w:r>
      <w:r>
        <w:t xml:space="preserve">reality where a thriving tech sector coexists with pockets of significant health inequity.</w:t>
      </w:r>
    </w:p>
    <w:bookmarkEnd w:id="20"/>
    <w:bookmarkStart w:id="21" w:name="Xe00516c4d171b93a555b69a650d196e4cef106f"/>
    <w:p>
      <w:pPr>
        <w:pStyle w:val="Heading2"/>
      </w:pPr>
      <w:r>
        <w:t xml:space="preserve">Literature Review: Gaps in San Francisco Context</w:t>
      </w:r>
    </w:p>
    <w:p>
      <w:pPr>
        <w:pStyle w:val="FirstParagraph"/>
      </w:pPr>
      <w:r>
        <w:t xml:space="preserve">While national studies on optometry exist (e.g., American Optometric Association reports), research specifically focused on</w:t>
      </w:r>
      <w:r>
        <w:t xml:space="preserve"> </w:t>
      </w:r>
      <w:r>
        <w:rPr>
          <w:bCs/>
          <w:b/>
        </w:rPr>
        <w:t xml:space="preserve">San Francisco</w:t>
      </w:r>
      <w:r>
        <w:t xml:space="preserve">'s microcosm is scarce. Existing literature often fails to capture the city's unique demographic mix – including a high proportion of elderly residents, diverse immigrant populations with varying language needs, and a large transient population due to the tech industry. Furthermore, studies rarely analyze how San Francisco's specific public health policies (e.g., Healthy San Francisco initiative), reimbursement structures for Medi-Cal providers within</w:t>
      </w:r>
      <w:r>
        <w:t xml:space="preserve"> </w:t>
      </w:r>
      <w:r>
        <w:rPr>
          <w:bCs/>
          <w:b/>
        </w:rPr>
        <w:t xml:space="preserve">United States</w:t>
      </w:r>
      <w:r>
        <w:t xml:space="preserve">, or the influence of major hospital systems (like UCSF, Zuckerberg San Francisco General) impact</w:t>
      </w:r>
      <w:r>
        <w:t xml:space="preserve"> </w:t>
      </w:r>
      <w:r>
        <w:rPr>
          <w:bCs/>
          <w:b/>
        </w:rPr>
        <w:t xml:space="preserve">Optometrist</w:t>
      </w:r>
      <w:r>
        <w:t xml:space="preserve"> </w:t>
      </w:r>
      <w:r>
        <w:t xml:space="preserve">practice models and patient flow. This Research Proposal fills this critical void by centering the investigation on</w:t>
      </w:r>
      <w:r>
        <w:t xml:space="preserve"> </w:t>
      </w:r>
      <w:r>
        <w:rPr>
          <w:bCs/>
          <w:b/>
        </w:rPr>
        <w:t xml:space="preserve">United States San Francisco</w:t>
      </w:r>
      <w:r>
        <w:t xml:space="preserve">'s distinct socioeconomic and healthcare environment.</w:t>
      </w:r>
    </w:p>
    <w:bookmarkEnd w:id="21"/>
    <w:bookmarkStart w:id="22" w:name="Xd88ca9a07284d71cadb9c077eed7ae4b76ad7a5"/>
    <w:p>
      <w:pPr>
        <w:pStyle w:val="Heading2"/>
      </w:pPr>
      <w:r>
        <w:t xml:space="preserve">Research Objectives for United States San Francisco</w:t>
      </w:r>
    </w:p>
    <w:p>
      <w:pPr>
        <w:pStyle w:val="FirstParagraph"/>
      </w:pPr>
      <w:r>
        <w:t xml:space="preserve">The primary objectives of this Research Proposal are:</w:t>
      </w:r>
    </w:p>
    <w:p>
      <w:pPr>
        <w:numPr>
          <w:ilvl w:val="0"/>
          <w:numId w:val="1001"/>
        </w:numPr>
        <w:pStyle w:val="Compact"/>
      </w:pPr>
      <w:r>
        <w:t xml:space="preserve">To map the current distribution, capacity, and patient load of licensed</w:t>
      </w:r>
      <w:r>
        <w:t xml:space="preserve"> </w:t>
      </w:r>
      <w:r>
        <w:rPr>
          <w:bCs/>
          <w:b/>
        </w:rPr>
        <w:t xml:space="preserve">Optometrist</w:t>
      </w:r>
      <w:r>
        <w:t xml:space="preserve"> </w:t>
      </w:r>
      <w:r>
        <w:t xml:space="preserve">practices across all 10 San Francisco neighborhoods, identifying geographic disparities.</w:t>
      </w:r>
    </w:p>
    <w:p>
      <w:pPr>
        <w:numPr>
          <w:ilvl w:val="0"/>
          <w:numId w:val="1001"/>
        </w:numPr>
        <w:pStyle w:val="Compact"/>
      </w:pPr>
      <w:r>
        <w:t xml:space="preserve">To assess barriers to access (financial, linguistic, transportation) for specific vulnerable populations (Medi-Cal enrollees, seniors over 65, non-English speaking communities) within</w:t>
      </w:r>
      <w:r>
        <w:t xml:space="preserve"> </w:t>
      </w:r>
      <w:r>
        <w:rPr>
          <w:bCs/>
          <w:b/>
        </w:rPr>
        <w:t xml:space="preserve">United States San Francisco</w:t>
      </w:r>
      <w:r>
        <w:t xml:space="preserve">.</w:t>
      </w:r>
    </w:p>
    <w:p>
      <w:pPr>
        <w:numPr>
          <w:ilvl w:val="0"/>
          <w:numId w:val="1001"/>
        </w:numPr>
        <w:pStyle w:val="Compact"/>
      </w:pPr>
      <w:r>
        <w:t xml:space="preserve">To evaluate the sustainability of the optometric workforce in San Francisco through surveys of current practitioners on burnout rates, practice costs (especially rent), and perceived future job prospects.</w:t>
      </w:r>
    </w:p>
    <w:p>
      <w:pPr>
        <w:numPr>
          <w:ilvl w:val="0"/>
          <w:numId w:val="1001"/>
        </w:numPr>
        <w:pStyle w:val="Compact"/>
      </w:pPr>
      <w:r>
        <w:t xml:space="preserve">To analyze data from key public health sources (SFDPH, County Health Data) to correlate optometric access metrics with vision-related health outcomes across different neighborhoods.</w:t>
      </w:r>
    </w:p>
    <w:bookmarkEnd w:id="22"/>
    <w:bookmarkStart w:id="23" w:name="X5c7d08a7d64bf54f517d100bdfb31172123e58f"/>
    <w:p>
      <w:pPr>
        <w:pStyle w:val="Heading2"/>
      </w:pPr>
      <w:r>
        <w:t xml:space="preserve">Methodology: Tailored for United States San Francisco</w:t>
      </w:r>
    </w:p>
    <w:p>
      <w:pPr>
        <w:pStyle w:val="FirstParagraph"/>
      </w:pPr>
      <w:r>
        <w:t xml:space="preserve">This mixed-methods study employs a rigorous, city-specific approach:</w:t>
      </w:r>
    </w:p>
    <w:p>
      <w:pPr>
        <w:numPr>
          <w:ilvl w:val="0"/>
          <w:numId w:val="1002"/>
        </w:numPr>
        <w:pStyle w:val="Compact"/>
      </w:pPr>
      <w:r>
        <w:rPr>
          <w:bCs/>
          <w:b/>
        </w:rPr>
        <w:t xml:space="preserve">Quantitative Phase:</w:t>
      </w:r>
      <w:r>
        <w:t xml:space="preserve"> </w:t>
      </w:r>
      <w:r>
        <w:t xml:space="preserve">Utilize California Board of Optometry license data, SF Department of Public Health community health surveys (including vision care access questions), and County-level Medi-Cal claims data (de-identified) to map practice locations, patient volumes by insurance type, and wait times across neighborhoods.</w:t>
      </w:r>
    </w:p>
    <w:p>
      <w:pPr>
        <w:numPr>
          <w:ilvl w:val="0"/>
          <w:numId w:val="1002"/>
        </w:numPr>
        <w:pStyle w:val="Compact"/>
      </w:pPr>
      <w:r>
        <w:rPr>
          <w:bCs/>
          <w:b/>
        </w:rPr>
        <w:t xml:space="preserve">Qualitative Phase:</w:t>
      </w:r>
      <w:r>
        <w:t xml:space="preserve"> </w:t>
      </w:r>
      <w:r>
        <w:t xml:space="preserve">Conduct in-depth interviews with 30+</w:t>
      </w:r>
      <w:r>
        <w:t xml:space="preserve"> </w:t>
      </w:r>
      <w:r>
        <w:rPr>
          <w:bCs/>
          <w:b/>
        </w:rPr>
        <w:t xml:space="preserve">Optometrist</w:t>
      </w:r>
      <w:r>
        <w:t xml:space="preserve">s practicing across diverse San Francisco settings (private practices, community health centers like SF Health Plan providers) and focus groups with 150+ patients from identified underserved areas to capture lived experiences of access barriers.</w:t>
      </w:r>
    </w:p>
    <w:p>
      <w:pPr>
        <w:numPr>
          <w:ilvl w:val="0"/>
          <w:numId w:val="1002"/>
        </w:numPr>
        <w:pStyle w:val="Compact"/>
      </w:pPr>
      <w:r>
        <w:rPr>
          <w:bCs/>
          <w:b/>
        </w:rPr>
        <w:t xml:space="preserve">Geospatial Analysis:</w:t>
      </w:r>
      <w:r>
        <w:t xml:space="preserve"> </w:t>
      </w:r>
      <w:r>
        <w:t xml:space="preserve">Employ GIS mapping to visualize practice density versus population density, poverty rates, and transportation infrastructure within</w:t>
      </w:r>
      <w:r>
        <w:t xml:space="preserve"> </w:t>
      </w:r>
      <w:r>
        <w:rPr>
          <w:bCs/>
          <w:b/>
        </w:rPr>
        <w:t xml:space="preserve">United States San Francisco</w:t>
      </w:r>
      <w:r>
        <w:t xml:space="preserve">, revealing spatial inequities invisible in raw data.</w:t>
      </w:r>
    </w:p>
    <w:p>
      <w:pPr>
        <w:numPr>
          <w:ilvl w:val="0"/>
          <w:numId w:val="1002"/>
        </w:numPr>
        <w:pStyle w:val="Compact"/>
      </w:pPr>
      <w:r>
        <w:rPr>
          <w:bCs/>
          <w:b/>
        </w:rPr>
        <w:t xml:space="preserve">Data Integration:</w:t>
      </w:r>
      <w:r>
        <w:t xml:space="preserve"> </w:t>
      </w:r>
      <w:r>
        <w:t xml:space="preserve">Cross-reference optometric access metrics with SFDPH vision health indicators (e.g., prevalence of uncorrected refractive error) to establish causal links between access and outcomes, specific to the city context.</w:t>
      </w:r>
    </w:p>
    <w:bookmarkEnd w:id="23"/>
    <w:bookmarkStart w:id="24" w:name="X56879b00bde0323deacca22811754c4688e8ef9"/>
    <w:p>
      <w:pPr>
        <w:pStyle w:val="Heading2"/>
      </w:pPr>
      <w:r>
        <w:t xml:space="preserve">Expected Outcomes and Significance for United States San Francisco</w:t>
      </w:r>
    </w:p>
    <w:p>
      <w:pPr>
        <w:pStyle w:val="FirstParagraph"/>
      </w:pPr>
      <w:r>
        <w:t xml:space="preserve">This Research Proposal anticipates delivering actionable insights crucial for</w:t>
      </w:r>
      <w:r>
        <w:t xml:space="preserve"> </w:t>
      </w:r>
      <w:r>
        <w:rPr>
          <w:bCs/>
          <w:b/>
        </w:rPr>
        <w:t xml:space="preserve">United States San Francisco</w:t>
      </w:r>
      <w:r>
        <w:t xml:space="preserve">:</w:t>
      </w:r>
    </w:p>
    <w:p>
      <w:pPr>
        <w:numPr>
          <w:ilvl w:val="0"/>
          <w:numId w:val="1003"/>
        </w:numPr>
        <w:pStyle w:val="Compact"/>
      </w:pPr>
      <w:r>
        <w:t xml:space="preserve">A comprehensive accessibility map pinpointing "vision care deserts" within the city, enabling targeted resource allocation by the Department of Public Health.</w:t>
      </w:r>
    </w:p>
    <w:p>
      <w:pPr>
        <w:numPr>
          <w:ilvl w:val="0"/>
          <w:numId w:val="1003"/>
        </w:numPr>
        <w:pStyle w:val="Compact"/>
      </w:pPr>
      <w:r>
        <w:t xml:space="preserve">Data-driven recommendations for adjusting Medi-Cal reimbursement rates or creating incentives specifically to attract and retain</w:t>
      </w:r>
      <w:r>
        <w:t xml:space="preserve"> </w:t>
      </w:r>
      <w:r>
        <w:rPr>
          <w:bCs/>
          <w:b/>
        </w:rPr>
        <w:t xml:space="preserve">Optometrist</w:t>
      </w:r>
      <w:r>
        <w:t xml:space="preserve">s in high-need San Francisco neighborhoods.</w:t>
      </w:r>
    </w:p>
    <w:p>
      <w:pPr>
        <w:numPr>
          <w:ilvl w:val="0"/>
          <w:numId w:val="1003"/>
        </w:numPr>
        <w:pStyle w:val="Compact"/>
      </w:pPr>
      <w:r>
        <w:t xml:space="preserve">Policy briefs for the San Francisco Board of Supervisors and City Administrator on integrating optometric services more effectively into the Healthy San Francisco program framework.</w:t>
      </w:r>
    </w:p>
    <w:p>
      <w:pPr>
        <w:numPr>
          <w:ilvl w:val="0"/>
          <w:numId w:val="1003"/>
        </w:numPr>
        <w:pStyle w:val="Compact"/>
      </w:pPr>
      <w:r>
        <w:t xml:space="preserve">A validated model for assessing optometric workforce needs applicable to other dense urban centers across the</w:t>
      </w:r>
      <w:r>
        <w:t xml:space="preserve"> </w:t>
      </w:r>
      <w:r>
        <w:rPr>
          <w:bCs/>
          <w:b/>
        </w:rPr>
        <w:t xml:space="preserve">United States</w:t>
      </w:r>
      <w:r>
        <w:t xml:space="preserve">, but with foundational data rooted in</w:t>
      </w:r>
      <w:r>
        <w:t xml:space="preserve"> </w:t>
      </w:r>
      <w:r>
        <w:rPr>
          <w:bCs/>
          <w:b/>
        </w:rPr>
        <w:t xml:space="preserve">San Francisco</w:t>
      </w:r>
      <w:r>
        <w:t xml:space="preserve">'s unique challenges and strengths.</w:t>
      </w:r>
    </w:p>
    <w:p>
      <w:pPr>
        <w:pStyle w:val="FirstParagraph"/>
      </w:pPr>
      <w:r>
        <w:t xml:space="preserve">The significance extends beyond healthcare. Accessible, high-quality vision care is fundamental to educational attainment (especially for children), workplace productivity (critical for San Francisco's economy), and aging-in-place safety. By addressing the specific dynamics impacting the</w:t>
      </w:r>
      <w:r>
        <w:t xml:space="preserve"> </w:t>
      </w:r>
      <w:r>
        <w:rPr>
          <w:bCs/>
          <w:b/>
        </w:rPr>
        <w:t xml:space="preserve">Optometrist</w:t>
      </w:r>
      <w:r>
        <w:t xml:space="preserve"> </w:t>
      </w:r>
      <w:r>
        <w:t xml:space="preserve">profession within</w:t>
      </w:r>
      <w:r>
        <w:t xml:space="preserve"> </w:t>
      </w:r>
      <w:r>
        <w:rPr>
          <w:bCs/>
          <w:b/>
        </w:rPr>
        <w:t xml:space="preserve">United States San Francisco</w:t>
      </w:r>
      <w:r>
        <w:t xml:space="preserve">, this Research Proposal directly supports the city's broader goals of health equity, economic resilience, and creating a truly inclusive urban environment where all residents can thrive.</w:t>
      </w:r>
    </w:p>
    <w:bookmarkEnd w:id="24"/>
    <w:bookmarkStart w:id="25" w:name="X6cff05e1d89203cb08ae5bf2cc82e5f3635906d"/>
    <w:p>
      <w:pPr>
        <w:pStyle w:val="Heading2"/>
      </w:pPr>
      <w:r>
        <w:t xml:space="preserve">Conclusion: A Vital Step for United States San Francisco's Health Future</w:t>
      </w:r>
    </w:p>
    <w:p>
      <w:pPr>
        <w:pStyle w:val="FirstParagraph"/>
      </w:pPr>
      <w:r>
        <w:t xml:space="preserve">The role of the</w:t>
      </w:r>
      <w:r>
        <w:t xml:space="preserve"> </w:t>
      </w:r>
      <w:r>
        <w:rPr>
          <w:bCs/>
          <w:b/>
        </w:rPr>
        <w:t xml:space="preserve">Optometrist</w:t>
      </w:r>
      <w:r>
        <w:t xml:space="preserve"> </w:t>
      </w:r>
      <w:r>
        <w:t xml:space="preserve">in safeguarding vision health is irreplaceable. In the dynamic, diverse, and often challenging context of</w:t>
      </w:r>
      <w:r>
        <w:t xml:space="preserve"> </w:t>
      </w:r>
      <w:r>
        <w:rPr>
          <w:bCs/>
          <w:b/>
        </w:rPr>
        <w:t xml:space="preserve">United States San Francisco</w:t>
      </w:r>
      <w:r>
        <w:t xml:space="preserve">, understanding and optimizing this critical component of the healthcare system is not merely beneficial – it is essential for community well-being. This Research Proposal provides a focused, methodology-driven plan to gather the precise evidence needed to dismantle access barriers and build a more equitable, sustainable eye care future for every San Franciscan. The findings will serve as a vital resource for shaping the next generation of vision health policy and practice within</w:t>
      </w:r>
      <w:r>
        <w:t xml:space="preserve"> </w:t>
      </w:r>
      <w:r>
        <w:rPr>
          <w:bCs/>
          <w:b/>
        </w:rPr>
        <w:t xml:space="preserve">United States San Francisco</w:t>
      </w:r>
      <w:r>
        <w:t xml:space="preserve"> </w:t>
      </w:r>
      <w:r>
        <w:t xml:space="preserve">and offer valuable lessons for other major urban centers nationwide.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Optometrist Workforce Dynamics in United States San Francisco</dc:title>
  <dc:creator/>
  <dc:language>en</dc:language>
  <cp:keywords/>
  <dcterms:created xsi:type="dcterms:W3CDTF">2026-07-21T14:38:34Z</dcterms:created>
  <dcterms:modified xsi:type="dcterms:W3CDTF">2026-07-21T14:38:34Z</dcterms:modified>
</cp:coreProperties>
</file>

<file path=docProps/custom.xml><?xml version="1.0" encoding="utf-8"?>
<Properties xmlns="http://schemas.openxmlformats.org/officeDocument/2006/custom-properties" xmlns:vt="http://schemas.openxmlformats.org/officeDocument/2006/docPropsVTypes"/>
</file>