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Algeria</w:t>
      </w:r>
      <w:r>
        <w:t xml:space="preserve"> </w:t>
      </w:r>
      <w:r>
        <w:t xml:space="preserve">Algiers</w:t>
      </w:r>
    </w:p>
    <w:bookmarkStart w:id="28" w:name="X227e10ef8982740651e98497be80cfd005ebe4f"/>
    <w:p>
      <w:pPr>
        <w:pStyle w:val="Heading1"/>
      </w:pPr>
      <w:r>
        <w:t xml:space="preserve">Research Proposal: Addressing Orthodontic Service Gaps through Strategic Workforce Development in Algeria Algiers</w:t>
      </w:r>
    </w:p>
    <w:bookmarkStart w:id="20" w:name="introduction-and-background"/>
    <w:p>
      <w:pPr>
        <w:pStyle w:val="Heading2"/>
      </w:pPr>
      <w:r>
        <w:t xml:space="preserve">1. Introduction and Background</w:t>
      </w:r>
    </w:p>
    <w:p>
      <w:pPr>
        <w:pStyle w:val="FirstParagraph"/>
      </w:pPr>
      <w:r>
        <w:t xml:space="preserve">The field of orthodontics represents a critical yet severely underdeveloped specialty within the Algerian healthcare system, particularly in Algiers, the nation's capital and most populous city. Despite a high prevalence of malocclusion (misaligned teeth and jaws) among Algerian youth—estimated at 35-40% based on regional studies—a profound shortage of qualified Orthodontist practitioners exists. In Algeria Algiers alone, there are fewer than 25 certified Orthodontists serving a metropolitan population exceeding 4 million people, resulting in wait times exceeding two years for non-emergency care. This proposal outlines a comprehensive Research Proposal to systematically assess the current state of orthodontic services, identify systemic barriers, and propose evidence-based solutions to enhance access to quality Orthodontist care across Algeria Algiers. The urgency is compounded by rising awareness of oral health's impact on overall well-being and self-esteem among Algerian adolescents.</w:t>
      </w:r>
    </w:p>
    <w:bookmarkEnd w:id="20"/>
    <w:bookmarkStart w:id="21" w:name="problem-statement"/>
    <w:p>
      <w:pPr>
        <w:pStyle w:val="Heading2"/>
      </w:pPr>
      <w:r>
        <w:t xml:space="preserve">2. Problem Statement</w:t>
      </w:r>
    </w:p>
    <w:p>
      <w:pPr>
        <w:pStyle w:val="FirstParagraph"/>
      </w:pPr>
      <w:r>
        <w:t xml:space="preserve">The current landscape of orthodontic care in Algeria Algiers is characterized by severe geographical maldistribution, financial inaccessibility for the majority population, and a critical deficit in specialist training capacity. Most Orthodontist services are concentrated within private clinics catering to affluent urban populations, leaving public health facilities—serving over 70% of Algiers' residents—with minimal or no orthodontic capabilities. The Algerian Ministry of Health reports that only 12% of schools have functional dental screening programs for early malocclusion detection, directly contributing to delayed treatment and more complex cases requiring expensive interventions later in life. Furthermore, the absence of a structured national referral system forces patients from Algiers' peripheral districts (e.g., Bab Ezzouar, Dar El Beïda) to travel significant distances for care. This Research Proposal directly confronts these systemic failures by prioritizing the unique context of Algeria Algiers as the epicenter of both need and potential solution.</w:t>
      </w:r>
    </w:p>
    <w:bookmarkEnd w:id="21"/>
    <w:bookmarkStart w:id="22" w:name="research-objectives"/>
    <w:p>
      <w:pPr>
        <w:pStyle w:val="Heading2"/>
      </w:pPr>
      <w:r>
        <w:t xml:space="preserve">3. Research Objectives</w:t>
      </w:r>
    </w:p>
    <w:p>
      <w:pPr>
        <w:pStyle w:val="FirstParagraph"/>
      </w:pPr>
      <w:r>
        <w:t xml:space="preserve">This research aims to achieve the following specific, measurable objectives within Algeria Algiers:</w:t>
      </w:r>
    </w:p>
    <w:p>
      <w:pPr>
        <w:numPr>
          <w:ilvl w:val="0"/>
          <w:numId w:val="1001"/>
        </w:numPr>
        <w:pStyle w:val="Compact"/>
      </w:pPr>
      <w:r>
        <w:rPr>
          <w:bCs/>
          <w:b/>
        </w:rPr>
        <w:t xml:space="preserve">Evaluate Current Capacity:</w:t>
      </w:r>
      <w:r>
        <w:t xml:space="preserve"> </w:t>
      </w:r>
      <w:r>
        <w:t xml:space="preserve">Quantify the number, distribution, and service patterns of certified Orthodontist practitioners across Algiers public and private sectors through a structured survey.</w:t>
      </w:r>
    </w:p>
    <w:p>
      <w:pPr>
        <w:numPr>
          <w:ilvl w:val="0"/>
          <w:numId w:val="1001"/>
        </w:numPr>
        <w:pStyle w:val="Compact"/>
      </w:pPr>
      <w:r>
        <w:rPr>
          <w:bCs/>
          <w:b/>
        </w:rPr>
        <w:t xml:space="preserve">Identify Patient Barriers:</w:t>
      </w:r>
      <w:r>
        <w:t xml:space="preserve"> </w:t>
      </w:r>
      <w:r>
        <w:t xml:space="preserve">Analyze socioeconomic factors (income level, insurance coverage, transportation) preventing Algerian citizens from accessing Orthodontist services in Algiers using mixed-methods data collection.</w:t>
      </w:r>
    </w:p>
    <w:p>
      <w:pPr>
        <w:numPr>
          <w:ilvl w:val="0"/>
          <w:numId w:val="1001"/>
        </w:numPr>
        <w:pStyle w:val="Compact"/>
      </w:pPr>
      <w:r>
        <w:rPr>
          <w:bCs/>
          <w:b/>
        </w:rPr>
        <w:t xml:space="preserve">Assess Training Infrastructure:</w:t>
      </w:r>
      <w:r>
        <w:t xml:space="preserve"> </w:t>
      </w:r>
      <w:r>
        <w:t xml:space="preserve">Document the availability and quality of orthodontic specialty training programs within Algerian dental schools (e.g., Faculty of Medicine, Algiers University) and their alignment with national needs.</w:t>
      </w:r>
    </w:p>
    <w:p>
      <w:pPr>
        <w:numPr>
          <w:ilvl w:val="0"/>
          <w:numId w:val="1001"/>
        </w:numPr>
        <w:pStyle w:val="Compact"/>
      </w:pPr>
      <w:r>
        <w:rPr>
          <w:bCs/>
          <w:b/>
        </w:rPr>
        <w:t xml:space="preserve">Propose Scalable Solutions:</w:t>
      </w:r>
      <w:r>
        <w:t xml:space="preserve"> </w:t>
      </w:r>
      <w:r>
        <w:t xml:space="preserve">Develop a feasible, context-specific framework for expanding Orthodontist workforce capacity in Algeria Algiers that integrates public health priorities and sustainable resource allocation.</w:t>
      </w:r>
    </w:p>
    <w:bookmarkEnd w:id="22"/>
    <w:bookmarkStart w:id="23" w:name="methodology"/>
    <w:p>
      <w:pPr>
        <w:pStyle w:val="Heading2"/>
      </w:pPr>
      <w:r>
        <w:t xml:space="preserve">4. Methodology</w:t>
      </w:r>
    </w:p>
    <w:p>
      <w:pPr>
        <w:pStyle w:val="FirstParagraph"/>
      </w:pPr>
      <w:r>
        <w:t xml:space="preserve">This mixed-methods Research Proposal employs a sequential explanatory design over 18 months, focusing exclusively on Algeria Algiers:</w:t>
      </w:r>
    </w:p>
    <w:p>
      <w:pPr>
        <w:numPr>
          <w:ilvl w:val="0"/>
          <w:numId w:val="1002"/>
        </w:numPr>
        <w:pStyle w:val="Compact"/>
      </w:pPr>
      <w:r>
        <w:rPr>
          <w:bCs/>
          <w:b/>
        </w:rPr>
        <w:t xml:space="preserve">Phase 1 (Quantitative - Months 1-6):</w:t>
      </w:r>
      <w:r>
        <w:t xml:space="preserve"> </w:t>
      </w:r>
      <w:r>
        <w:t xml:space="preserve">A stratified random sample of all registered Orthodontist practitioners in Algiers (N=28) will complete a detailed questionnaire covering practice volume, patient demographics, service costs, and perceived challenges. Concurrently, structured interviews with 30 public health clinic managers across Algiers districts will assess infrastructure gaps.</w:t>
      </w:r>
    </w:p>
    <w:p>
      <w:pPr>
        <w:numPr>
          <w:ilvl w:val="0"/>
          <w:numId w:val="1002"/>
        </w:numPr>
        <w:pStyle w:val="Compact"/>
      </w:pPr>
      <w:r>
        <w:rPr>
          <w:bCs/>
          <w:b/>
        </w:rPr>
        <w:t xml:space="preserve">Phase 2 (Qualitative - Months 7-12):</w:t>
      </w:r>
      <w:r>
        <w:t xml:space="preserve"> </w:t>
      </w:r>
      <w:r>
        <w:t xml:space="preserve">Focus groups (4 groups of 8-10 participants each) will be conducted in diverse Algiers communities to explore patient experiences. Key informant interviews with Ministry of Health officials, dental school deans, and NGO partners will identify policy and training bottlenecks.</w:t>
      </w:r>
    </w:p>
    <w:p>
      <w:pPr>
        <w:numPr>
          <w:ilvl w:val="0"/>
          <w:numId w:val="1002"/>
        </w:numPr>
        <w:pStyle w:val="Compact"/>
      </w:pPr>
      <w:r>
        <w:rPr>
          <w:bCs/>
          <w:b/>
        </w:rPr>
        <w:t xml:space="preserve">Phase 3 (Analysis &amp; Modeling - Months 13-18):</w:t>
      </w:r>
      <w:r>
        <w:t xml:space="preserve"> </w:t>
      </w:r>
      <w:r>
        <w:t xml:space="preserve">Data triangulation using statistical software (SPSS) will identify key correlations. A spatial analysis map of Orthodontist service deserts in Algiers will be generated. A multi-criteria decision analysis model will evaluate proposed interventions based on cost, reach, and feasibility within Algeria's healthcare budget constraints.</w:t>
      </w:r>
    </w:p>
    <w:p>
      <w:pPr>
        <w:pStyle w:val="FirstParagraph"/>
      </w:pPr>
      <w:r>
        <w:t xml:space="preserve">All data collection adheres to Algerian ethical guidelines and obtains institutional review board approval from the University of Algiers Faculty of Medicine.</w:t>
      </w:r>
    </w:p>
    <w:bookmarkEnd w:id="23"/>
    <w:bookmarkStart w:id="24" w:name="X0b223d1ead0442d9add5739947fc5d6e8cc25ab"/>
    <w:p>
      <w:pPr>
        <w:pStyle w:val="Heading2"/>
      </w:pPr>
      <w:r>
        <w:t xml:space="preserve">5. Significance and Expected Impact for Algeria Algiers</w:t>
      </w:r>
    </w:p>
    <w:p>
      <w:pPr>
        <w:pStyle w:val="FirstParagraph"/>
      </w:pPr>
      <w:r>
        <w:t xml:space="preserve">This Research Proposal holds transformative potential for Algeria's healthcare future. By generating localized, actionable data on Orthodontist service delivery in Algiers, it directly supports the Algerian Ministry of Health's 2030 Strategic Plan for Oral Health, which prioritizes reducing specialty care disparities. The findings will provide evidence to advocate for increased government funding allocation towards orthodontic training scholarships and public health clinic equipment. Crucially, the proposed framework emphasizes leveraging existing infrastructure: training general dentists in basic orthodontic management (e.g., removable appliances) under Orthodontist supervision—a model proven effective in similar low-resource settings—which can rapidly expand access without requiring immediate large-scale recruitment of new Orthodontist specialists. Success will be measured by reduced wait times, increased patient satisfaction scores within six months of pilot implementation, and a documented roadmap for scaling to other Algerian cities post-Algiers.</w:t>
      </w:r>
    </w:p>
    <w:bookmarkEnd w:id="24"/>
    <w:bookmarkStart w:id="25" w:name="budget-and-timeline-overview"/>
    <w:p>
      <w:pPr>
        <w:pStyle w:val="Heading2"/>
      </w:pPr>
      <w:r>
        <w:t xml:space="preserve">6. Budget and Timeline Overview</w:t>
      </w:r>
    </w:p>
    <w:p>
      <w:pPr>
        <w:pStyle w:val="FirstParagraph"/>
      </w:pPr>
      <w:r>
        <w:t xml:space="preserve">The proposed Research Proposal requires a 18-month timeline with a total budget of $125,000, allocated as follows:</w:t>
      </w:r>
    </w:p>
    <w:p>
      <w:pPr>
        <w:numPr>
          <w:ilvl w:val="0"/>
          <w:numId w:val="1003"/>
        </w:numPr>
        <w:pStyle w:val="Compact"/>
      </w:pPr>
      <w:r>
        <w:t xml:space="preserve">Personnel (Research Coordinator, Data Analyst): $55,000</w:t>
      </w:r>
    </w:p>
    <w:p>
      <w:pPr>
        <w:numPr>
          <w:ilvl w:val="0"/>
          <w:numId w:val="1003"/>
        </w:numPr>
        <w:pStyle w:val="Compact"/>
      </w:pPr>
      <w:r>
        <w:t xml:space="preserve">Data Collection (Surveys, Translators): $32,000</w:t>
      </w:r>
    </w:p>
    <w:p>
      <w:pPr>
        <w:numPr>
          <w:ilvl w:val="0"/>
          <w:numId w:val="1003"/>
        </w:numPr>
        <w:pStyle w:val="Compact"/>
      </w:pPr>
      <w:r>
        <w:t xml:space="preserve">Analysis &amp; Reporting: $28,000</w:t>
      </w:r>
    </w:p>
    <w:p>
      <w:pPr>
        <w:numPr>
          <w:ilvl w:val="0"/>
          <w:numId w:val="1003"/>
        </w:numPr>
        <w:pStyle w:val="Compact"/>
      </w:pPr>
      <w:r>
        <w:t xml:space="preserve">Stakeholder Engagement Workshops: $10,000</w:t>
      </w:r>
    </w:p>
    <w:p>
      <w:pPr>
        <w:pStyle w:val="FirstParagraph"/>
      </w:pPr>
      <w:r>
        <w:t xml:space="preserve">Funding will be sought through partnerships with the Algerian Ministry of Health, WHO Algeria Office for Global Health Initiatives, and targeted international dental associations (e.g., International Association for Dental Research). The timeline ensures results are available for presentation to the Ministry of Higher Education and Scientific Research in Algiers by Month 18 to inform their upcoming orthodontic training curriculum review.</w:t>
      </w:r>
    </w:p>
    <w:bookmarkEnd w:id="25"/>
    <w:bookmarkStart w:id="26" w:name="conclusion"/>
    <w:p>
      <w:pPr>
        <w:pStyle w:val="Heading2"/>
      </w:pPr>
      <w:r>
        <w:t xml:space="preserve">7. Conclusion</w:t>
      </w:r>
    </w:p>
    <w:p>
      <w:pPr>
        <w:pStyle w:val="FirstParagraph"/>
      </w:pPr>
      <w:r>
        <w:t xml:space="preserve">The scarcity of qualified Orthodontist professionals in Algeria Algiers represents a significant, yet solvable, public health challenge. This Research Proposal establishes a rigorous foundation for evidence-based policy change tailored specifically to the realities of Algerian healthcare delivery and cultural context. By centering the needs of Algiers' diverse population and prioritizing sustainable capacity building over short-term fixes, this work aims to catalyze a paradigm shift from reactive care to proactive orthodontic service development across Algeria. The successful implementation of this Research Proposal will directly contribute to improving oral health equity, enhancing quality of life for Algerian youth in Algiers, and establishing a replicable model for other underserved regions within Algeria. It is not merely a study about Orthodontist; it is an investment in the future confidence and health outcomes of generations to come within Algeria Algiers.</w:t>
      </w:r>
    </w:p>
    <w:bookmarkEnd w:id="26"/>
    <w:bookmarkStart w:id="27" w:name="keywords"/>
    <w:p>
      <w:pPr>
        <w:pStyle w:val="Heading2"/>
      </w:pPr>
      <w:r>
        <w:t xml:space="preserve">8. Keywords</w:t>
      </w:r>
    </w:p>
    <w:p>
      <w:pPr>
        <w:pStyle w:val="FirstParagraph"/>
      </w:pPr>
      <w:r>
        <w:t xml:space="preserve">Research Proposal, Orthodontist, Algeria Algiers, Orthodontic Services, Healthcare Disparities, Dental Workforce Development, Public Health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Accessibility in Algeria Algiers</dc:title>
  <dc:creator/>
  <dc:language>en</dc:language>
  <cp:keywords/>
  <dcterms:created xsi:type="dcterms:W3CDTF">2026-07-21T12:13:06Z</dcterms:created>
  <dcterms:modified xsi:type="dcterms:W3CDTF">2026-07-21T12:13:06Z</dcterms:modified>
</cp:coreProperties>
</file>

<file path=docProps/custom.xml><?xml version="1.0" encoding="utf-8"?>
<Properties xmlns="http://schemas.openxmlformats.org/officeDocument/2006/custom-properties" xmlns:vt="http://schemas.openxmlformats.org/officeDocument/2006/docPropsVTypes"/>
</file>