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Orthodontist</w:t>
      </w:r>
      <w:r>
        <w:t xml:space="preserve"> </w:t>
      </w:r>
      <w:r>
        <w:t xml:space="preserve">Workforce</w:t>
      </w:r>
      <w:r>
        <w:t xml:space="preserve"> </w:t>
      </w:r>
      <w:r>
        <w:t xml:space="preserve">Analysis</w:t>
      </w:r>
      <w:r>
        <w:t xml:space="preserve"> </w:t>
      </w:r>
      <w:r>
        <w:t xml:space="preserve">and</w:t>
      </w:r>
      <w:r>
        <w:t xml:space="preserve"> </w:t>
      </w:r>
      <w:r>
        <w:t xml:space="preserve">Patient</w:t>
      </w:r>
      <w:r>
        <w:t xml:space="preserve"> </w:t>
      </w:r>
      <w:r>
        <w:t xml:space="preserve">Access</w:t>
      </w:r>
      <w:r>
        <w:t xml:space="preserve"> </w:t>
      </w:r>
      <w:r>
        <w:t xml:space="preserve">in</w:t>
      </w:r>
      <w:r>
        <w:t xml:space="preserve"> </w:t>
      </w:r>
      <w:r>
        <w:t xml:space="preserve">Canada</w:t>
      </w:r>
      <w:r>
        <w:t xml:space="preserve"> </w:t>
      </w:r>
      <w:r>
        <w:t xml:space="preserve">Montreal</w:t>
      </w:r>
    </w:p>
    <w:bookmarkStart w:id="26" w:name="X52f8294369b8af857ed57c648f92159679b1906"/>
    <w:p>
      <w:pPr>
        <w:pStyle w:val="Heading1"/>
      </w:pPr>
      <w:r>
        <w:t xml:space="preserve">Research Proposal: Analyzing Orthodontist Workforce Distribution, Patient Accessibility, and Healthcare Integration in Canada Montreal</w:t>
      </w:r>
    </w:p>
    <w:p>
      <w:pPr>
        <w:pStyle w:val="FirstParagraph"/>
      </w:pPr>
      <w:r>
        <w:t xml:space="preserve">This comprehensive</w:t>
      </w:r>
      <w:r>
        <w:t xml:space="preserve"> </w:t>
      </w:r>
      <w:r>
        <w:rPr>
          <w:bCs/>
          <w:b/>
        </w:rPr>
        <w:t xml:space="preserve">Research Proposal</w:t>
      </w:r>
      <w:r>
        <w:t xml:space="preserve"> </w:t>
      </w:r>
      <w:r>
        <w:t xml:space="preserve">addresses a critical gap in oral healthcare delivery within the context of</w:t>
      </w:r>
      <w:r>
        <w:t xml:space="preserve"> </w:t>
      </w:r>
      <w:r>
        <w:rPr>
          <w:bCs/>
          <w:b/>
        </w:rPr>
        <w:t xml:space="preserve">Canada Montreal</w:t>
      </w:r>
      <w:r>
        <w:t xml:space="preserve">. Focused specifically on the specialty of</w:t>
      </w:r>
      <w:r>
        <w:t xml:space="preserve"> </w:t>
      </w:r>
      <w:r>
        <w:rPr>
          <w:bCs/>
          <w:b/>
        </w:rPr>
        <w:t xml:space="preserve">Orthodontist</w:t>
      </w:r>
      <w:r>
        <w:t xml:space="preserve"> </w:t>
      </w:r>
      <w:r>
        <w:t xml:space="preserve">services, this study aims to provide evidence-based insights into workforce distribution, patient accessibility challenges, and systemic integration within Montreal's unique bilingual and multicultural healthcare landscape. As one of Canada's largest urban centers with a distinct provincial healthcare framework under Quebec, Montreal presents a complex environment for specialized dental care access.</w:t>
      </w:r>
    </w:p>
    <w:bookmarkStart w:id="20" w:name="X77fd2f68384020676963e671e5a337b704f5183"/>
    <w:p>
      <w:pPr>
        <w:pStyle w:val="Heading2"/>
      </w:pPr>
      <w:r>
        <w:t xml:space="preserve">Introduction and Background: The Critical Need in Montreal</w:t>
      </w:r>
    </w:p>
    <w:p>
      <w:pPr>
        <w:pStyle w:val="FirstParagraph"/>
      </w:pPr>
      <w:r>
        <w:t xml:space="preserve">Orthodontic care is essential for oral health, function, and psychosocial well-being. In</w:t>
      </w:r>
      <w:r>
        <w:t xml:space="preserve"> </w:t>
      </w:r>
      <w:r>
        <w:rPr>
          <w:bCs/>
          <w:b/>
        </w:rPr>
        <w:t xml:space="preserve">Canada Montreal</w:t>
      </w:r>
      <w:r>
        <w:t xml:space="preserve">, however, significant disparities exist in accessing qualified</w:t>
      </w:r>
      <w:r>
        <w:t xml:space="preserve"> </w:t>
      </w:r>
      <w:r>
        <w:rPr>
          <w:bCs/>
          <w:b/>
        </w:rPr>
        <w:t xml:space="preserve">Orthodontist</w:t>
      </w:r>
      <w:r>
        <w:t xml:space="preserve">s. The Quebec Dental Association reports that wait times for publicly insured orthodontic treatments can exceed 18 months in certain regions of Greater Montreal, disproportionately impacting low-income families and immigrant communities. This delay is exacerbated by a shortage of specialists trained specifically in complex orthodontic cases within the city's public healthcare system (RAMQ). While Canada boasts universal healthcare coverage, it does not comprehensively cover orthodontics for adults or many children beyond basic needs. Consequently, Montreal residents increasingly rely on private insurance or out-of-pocket payments, creating financial barriers. This</w:t>
      </w:r>
      <w:r>
        <w:t xml:space="preserve"> </w:t>
      </w:r>
      <w:r>
        <w:rPr>
          <w:bCs/>
          <w:b/>
        </w:rPr>
        <w:t xml:space="preserve">Research Proposal</w:t>
      </w:r>
      <w:r>
        <w:t xml:space="preserve"> </w:t>
      </w:r>
      <w:r>
        <w:t xml:space="preserve">directly confronts this challenge by investigating the specific dynamics of</w:t>
      </w:r>
      <w:r>
        <w:t xml:space="preserve"> </w:t>
      </w:r>
      <w:r>
        <w:rPr>
          <w:bCs/>
          <w:b/>
        </w:rPr>
        <w:t xml:space="preserve">Orthodontist</w:t>
      </w:r>
      <w:r>
        <w:t xml:space="preserve"> </w:t>
      </w:r>
      <w:r>
        <w:t xml:space="preserve">services within Montreal's municipal and provincial healthcare ecosystem.</w:t>
      </w:r>
    </w:p>
    <w:bookmarkEnd w:id="20"/>
    <w:bookmarkStart w:id="21" w:name="X90d01f9ca9cf63f021a63633c924d3dfbe0348b"/>
    <w:p>
      <w:pPr>
        <w:pStyle w:val="Heading2"/>
      </w:pPr>
      <w:r>
        <w:t xml:space="preserve">Literature Review: Contextualizing the Montreal Challenge</w:t>
      </w:r>
    </w:p>
    <w:p>
      <w:pPr>
        <w:pStyle w:val="FirstParagraph"/>
      </w:pPr>
      <w:r>
        <w:t xml:space="preserve">National studies in Canada highlight a growing demand for orthodontics, with an estimated 1.5 million Canadians requiring treatment annually (Canadian Dental Association, 2023). However, localized data specific to</w:t>
      </w:r>
      <w:r>
        <w:t xml:space="preserve"> </w:t>
      </w:r>
      <w:r>
        <w:rPr>
          <w:bCs/>
          <w:b/>
        </w:rPr>
        <w:t xml:space="preserve">Canada Montreal</w:t>
      </w:r>
      <w:r>
        <w:t xml:space="preserve"> </w:t>
      </w:r>
      <w:r>
        <w:t xml:space="preserve">is scarce. Existing research often generalizes across provinces without accounting for Quebec's unique language requirements (French-English bilingualism), healthcare governance structures, and demographic diversity (over 40% foreign-born population in Montreal). Studies on urban centers like Toronto or Vancouver rarely capture the specific challenges faced by Montreal's francophone majority within a predominantly English-speaking insurance market. This gap is critical: understanding how</w:t>
      </w:r>
      <w:r>
        <w:t xml:space="preserve"> </w:t>
      </w:r>
      <w:r>
        <w:rPr>
          <w:bCs/>
          <w:b/>
        </w:rPr>
        <w:t xml:space="preserve">Orthodontist</w:t>
      </w:r>
      <w:r>
        <w:t xml:space="preserve"> </w:t>
      </w:r>
      <w:r>
        <w:t xml:space="preserve">practices navigate Quebec's regulatory environment, patient language preferences, and integration with primary care networks is paramount for effective service planning. Recent provincial reports indicate that only 35% of Montreal residents under 18 covered by RAMQ receive timely orthodontic assessments, underscoring the urgency of targeted research in</w:t>
      </w:r>
      <w:r>
        <w:t xml:space="preserve"> </w:t>
      </w:r>
      <w:r>
        <w:rPr>
          <w:bCs/>
          <w:b/>
        </w:rPr>
        <w:t xml:space="preserve">Canada Montreal</w:t>
      </w:r>
      <w:r>
        <w:t xml:space="preserve">.</w:t>
      </w:r>
    </w:p>
    <w:bookmarkEnd w:id="21"/>
    <w:bookmarkStart w:id="22" w:name="research-objectives-and-questions"/>
    <w:p>
      <w:pPr>
        <w:pStyle w:val="Heading2"/>
      </w:pPr>
      <w:r>
        <w:t xml:space="preserve">Research Objectives and Questions</w:t>
      </w:r>
    </w:p>
    <w:p>
      <w:pPr>
        <w:pStyle w:val="FirstParagraph"/>
      </w:pPr>
      <w:r>
        <w:t xml:space="preserve">This study proposes to answer three key questions specific to the Montreal context:</w:t>
      </w:r>
    </w:p>
    <w:p>
      <w:pPr>
        <w:numPr>
          <w:ilvl w:val="0"/>
          <w:numId w:val="1001"/>
        </w:numPr>
        <w:pStyle w:val="Compact"/>
      </w:pPr>
      <w:r>
        <w:rPr>
          <w:bCs/>
          <w:b/>
        </w:rPr>
        <w:t xml:space="preserve">Workforce Distribution &amp; Capacity:</w:t>
      </w:r>
      <w:r>
        <w:t xml:space="preserve"> </w:t>
      </w:r>
      <w:r>
        <w:t xml:space="preserve">How is the current pool of licensed</w:t>
      </w:r>
      <w:r>
        <w:t xml:space="preserve"> </w:t>
      </w:r>
      <w:r>
        <w:rPr>
          <w:bCs/>
          <w:b/>
        </w:rPr>
        <w:t xml:space="preserve">Orthodontist</w:t>
      </w:r>
      <w:r>
        <w:t xml:space="preserve">s distributed across Montreal's boroughs, and does this align with population density, socio-economic factors (e.g., income levels, immigrant concentration), and documented need?</w:t>
      </w:r>
    </w:p>
    <w:p>
      <w:pPr>
        <w:numPr>
          <w:ilvl w:val="0"/>
          <w:numId w:val="1001"/>
        </w:numPr>
        <w:pStyle w:val="Compact"/>
      </w:pPr>
      <w:r>
        <w:rPr>
          <w:bCs/>
          <w:b/>
        </w:rPr>
        <w:t xml:space="preserve">Patient Access Barriers:</w:t>
      </w:r>
      <w:r>
        <w:t xml:space="preserve"> </w:t>
      </w:r>
      <w:r>
        <w:t xml:space="preserve">What are the primary barriers (financial, linguistic, geographic, systemic) preventing Montreal residents from accessing timely</w:t>
      </w:r>
      <w:r>
        <w:t xml:space="preserve"> </w:t>
      </w:r>
      <w:r>
        <w:rPr>
          <w:bCs/>
          <w:b/>
        </w:rPr>
        <w:t xml:space="preserve">Orthodontist</w:t>
      </w:r>
      <w:r>
        <w:t xml:space="preserve"> </w:t>
      </w:r>
      <w:r>
        <w:t xml:space="preserve">services within the Quebec healthcare framework?</w:t>
      </w:r>
    </w:p>
    <w:p>
      <w:pPr>
        <w:numPr>
          <w:ilvl w:val="0"/>
          <w:numId w:val="1001"/>
        </w:numPr>
        <w:pStyle w:val="Compact"/>
      </w:pPr>
      <w:r>
        <w:rPr>
          <w:bCs/>
          <w:b/>
        </w:rPr>
        <w:t xml:space="preserve">Integration with Healthcare System:</w:t>
      </w:r>
      <w:r>
        <w:t xml:space="preserve"> </w:t>
      </w:r>
      <w:r>
        <w:t xml:space="preserve">How effectively do</w:t>
      </w:r>
      <w:r>
        <w:t xml:space="preserve"> </w:t>
      </w:r>
      <w:r>
        <w:rPr>
          <w:bCs/>
          <w:b/>
        </w:rPr>
        <w:t xml:space="preserve">Orthodontist</w:t>
      </w:r>
      <w:r>
        <w:t xml:space="preserve">s collaborate with family physicians and public health units in Montreal to identify at-risk populations (e.g., children from underserved communities) and facilitate referrals through RAMQ or private pathways?</w:t>
      </w:r>
    </w:p>
    <w:bookmarkEnd w:id="22"/>
    <w:bookmarkStart w:id="23" w:name="methodology-montreal-specific-approach"/>
    <w:p>
      <w:pPr>
        <w:pStyle w:val="Heading2"/>
      </w:pPr>
      <w:r>
        <w:t xml:space="preserve">Methodology: Montreal-Specific Approach</w:t>
      </w:r>
    </w:p>
    <w:p>
      <w:pPr>
        <w:pStyle w:val="FirstParagraph"/>
      </w:pPr>
      <w:r>
        <w:t xml:space="preserve">This mixed-methods study will employ a triangulated approach tailored to the Montreal context:</w:t>
      </w:r>
    </w:p>
    <w:p>
      <w:pPr>
        <w:numPr>
          <w:ilvl w:val="0"/>
          <w:numId w:val="1002"/>
        </w:numPr>
        <w:pStyle w:val="Compact"/>
      </w:pPr>
      <w:r>
        <w:rPr>
          <w:bCs/>
          <w:b/>
        </w:rPr>
        <w:t xml:space="preserve">Quantitative Component:</w:t>
      </w:r>
      <w:r>
        <w:t xml:space="preserve"> </w:t>
      </w:r>
      <w:r>
        <w:t xml:space="preserve">Analysis of Quebec's Régie de l'assurance maladie (RAMQ) claims data (de-identified), dental college registries, and census data for Montreal boroughs. This will map</w:t>
      </w:r>
      <w:r>
        <w:t xml:space="preserve"> </w:t>
      </w:r>
      <w:r>
        <w:rPr>
          <w:bCs/>
          <w:b/>
        </w:rPr>
        <w:t xml:space="preserve">Orthodontist</w:t>
      </w:r>
      <w:r>
        <w:t xml:space="preserve"> </w:t>
      </w:r>
      <w:r>
        <w:t xml:space="preserve">practice locations against demographic variables to identify underserved zones.</w:t>
      </w:r>
    </w:p>
    <w:p>
      <w:pPr>
        <w:numPr>
          <w:ilvl w:val="0"/>
          <w:numId w:val="1002"/>
        </w:numPr>
        <w:pStyle w:val="Compact"/>
      </w:pPr>
      <w:r>
        <w:rPr>
          <w:bCs/>
          <w:b/>
        </w:rPr>
        <w:t xml:space="preserve">Qualitative Component:</w:t>
      </w:r>
      <w:r>
        <w:t xml:space="preserve"> </w:t>
      </w:r>
      <w:r>
        <w:t xml:space="preserve">Semi-structured interviews with 30+ practicing</w:t>
      </w:r>
      <w:r>
        <w:t xml:space="preserve"> </w:t>
      </w:r>
      <w:r>
        <w:rPr>
          <w:bCs/>
          <w:b/>
        </w:rPr>
        <w:t xml:space="preserve">Orthodontist</w:t>
      </w:r>
      <w:r>
        <w:t xml:space="preserve">s across Montreal (ensuring representation of francophone and anglophone practices), 25 primary care physicians from community health centers, and focus groups with 150 diverse Montreal patients (including recent immigrants). Interviews will explore language barriers, insurance navigation complexities, and systemic coordination gaps within</w:t>
      </w:r>
      <w:r>
        <w:t xml:space="preserve"> </w:t>
      </w:r>
      <w:r>
        <w:rPr>
          <w:bCs/>
          <w:b/>
        </w:rPr>
        <w:t xml:space="preserve">Canada Montreal</w:t>
      </w:r>
      <w:r>
        <w:t xml:space="preserve">.</w:t>
      </w:r>
    </w:p>
    <w:p>
      <w:pPr>
        <w:numPr>
          <w:ilvl w:val="0"/>
          <w:numId w:val="1002"/>
        </w:numPr>
        <w:pStyle w:val="Compact"/>
      </w:pPr>
      <w:r>
        <w:rPr>
          <w:bCs/>
          <w:b/>
        </w:rPr>
        <w:t xml:space="preserve">Geospatial Analysis:</w:t>
      </w:r>
      <w:r>
        <w:t xml:space="preserve"> </w:t>
      </w:r>
      <w:r>
        <w:t xml:space="preserve">Using GIS mapping to visualize service deserts in Montreal relative to population centers and known health inequities.</w:t>
      </w:r>
    </w:p>
    <w:bookmarkEnd w:id="23"/>
    <w:bookmarkStart w:id="24" w:name="Xf8c74da32ef9ae9574f92b6cd7174b577cb1897"/>
    <w:p>
      <w:pPr>
        <w:pStyle w:val="Heading2"/>
      </w:pPr>
      <w:r>
        <w:t xml:space="preserve">Expected Outcomes and Significance for Canada Montreal</w:t>
      </w:r>
    </w:p>
    <w:p>
      <w:pPr>
        <w:pStyle w:val="FirstParagraph"/>
      </w:pPr>
      <w:r>
        <w:t xml:space="preserve">We anticipate identifying specific boroughs in Montreal with severe</w:t>
      </w:r>
      <w:r>
        <w:t xml:space="preserve"> </w:t>
      </w:r>
      <w:r>
        <w:rPr>
          <w:bCs/>
          <w:b/>
        </w:rPr>
        <w:t xml:space="preserve">Orthodontist</w:t>
      </w:r>
      <w:r>
        <w:t xml:space="preserve"> </w:t>
      </w:r>
      <w:r>
        <w:t xml:space="preserve">shortages (e.g., North Shore, East End), quantifying the impact of language barriers on access, and revealing systemic inefficiencies in patient referral pathways. The findings will directly inform policymakers at the Quebec Ministry of Health and Long-Term Care, as well as Montreal's local health authorities (CLSCs). This</w:t>
      </w:r>
      <w:r>
        <w:t xml:space="preserve"> </w:t>
      </w:r>
      <w:r>
        <w:rPr>
          <w:bCs/>
          <w:b/>
        </w:rPr>
        <w:t xml:space="preserve">Research Proposal</w:t>
      </w:r>
      <w:r>
        <w:t xml:space="preserve"> </w:t>
      </w:r>
      <w:r>
        <w:t xml:space="preserve">aims to generate actionable recommendations such as targeted incentives for</w:t>
      </w:r>
      <w:r>
        <w:t xml:space="preserve"> </w:t>
      </w:r>
      <w:r>
        <w:rPr>
          <w:bCs/>
          <w:b/>
        </w:rPr>
        <w:t xml:space="preserve">Orthodontist</w:t>
      </w:r>
      <w:r>
        <w:t xml:space="preserve">s to practice in underserved Montreal zones, streamlined bilingual referral protocols between CLSCs and orthodontic clinics, and evidence-based advocacy for expanded RAMQ coverage parameters applicable specifically within the Montreal urban setting.</w:t>
      </w:r>
    </w:p>
    <w:bookmarkEnd w:id="24"/>
    <w:bookmarkStart w:id="25" w:name="X3fa5ee16aace452d67ec8311b923cf6890fa955"/>
    <w:p>
      <w:pPr>
        <w:pStyle w:val="Heading2"/>
      </w:pPr>
      <w:r>
        <w:t xml:space="preserve">Conclusion: A Catalyst for Equitable Care in Canada Montreal</w:t>
      </w:r>
    </w:p>
    <w:p>
      <w:pPr>
        <w:pStyle w:val="FirstParagraph"/>
      </w:pPr>
      <w:r>
        <w:t xml:space="preserve">The current state of orthodontic care access in</w:t>
      </w:r>
      <w:r>
        <w:t xml:space="preserve"> </w:t>
      </w:r>
      <w:r>
        <w:rPr>
          <w:bCs/>
          <w:b/>
        </w:rPr>
        <w:t xml:space="preserve">Canada Montreal</w:t>
      </w:r>
      <w:r>
        <w:t xml:space="preserve"> </w:t>
      </w:r>
      <w:r>
        <w:t xml:space="preserve">represents a preventable inequity. This research is not merely an academic exercise; it is a necessary step towards building a more responsive and equitable healthcare system for one of Canada's most vibrant and diverse cities. By centering the voices and experiences of both</w:t>
      </w:r>
      <w:r>
        <w:t xml:space="preserve"> </w:t>
      </w:r>
      <w:r>
        <w:rPr>
          <w:bCs/>
          <w:b/>
        </w:rPr>
        <w:t xml:space="preserve">Orthodontist</w:t>
      </w:r>
      <w:r>
        <w:t xml:space="preserve">s serving Montreal and the residents they serve, this study will provide the concrete data required to bridge critical gaps in care. The outcomes will directly support Quebec's strategic health objectives, ensuring that all Montrealers, regardless of language or income, have equitable access to essential orthodontic services. This</w:t>
      </w:r>
      <w:r>
        <w:t xml:space="preserve"> </w:t>
      </w:r>
      <w:r>
        <w:rPr>
          <w:bCs/>
          <w:b/>
        </w:rPr>
        <w:t xml:space="preserve">Research Proposal</w:t>
      </w:r>
      <w:r>
        <w:t xml:space="preserve"> </w:t>
      </w:r>
      <w:r>
        <w:t xml:space="preserve">is a vital contribution to understanding and transforming specialty dental healthcare delivery within the specific socio-legal landscape of</w:t>
      </w:r>
      <w:r>
        <w:t xml:space="preserve"> </w:t>
      </w:r>
      <w:r>
        <w:rPr>
          <w:bCs/>
          <w:b/>
        </w:rPr>
        <w:t xml:space="preserve">Canada Montreal</w:t>
      </w:r>
      <w:r>
        <w:t xml:space="preserve">, ultimately promoting lifelong oral health for its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Orthodontist Workforce Analysis and Patient Access in Canada Montreal</dc:title>
  <dc:creator/>
  <dc:language>en</dc:language>
  <cp:keywords/>
  <dcterms:created xsi:type="dcterms:W3CDTF">2026-07-21T07:40:55Z</dcterms:created>
  <dcterms:modified xsi:type="dcterms:W3CDTF">2026-07-21T07:40:55Z</dcterms:modified>
</cp:coreProperties>
</file>

<file path=docProps/custom.xml><?xml version="1.0" encoding="utf-8"?>
<Properties xmlns="http://schemas.openxmlformats.org/officeDocument/2006/custom-properties" xmlns:vt="http://schemas.openxmlformats.org/officeDocument/2006/docPropsVTypes"/>
</file>