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Specialized</w:t>
      </w:r>
      <w:r>
        <w:t xml:space="preserve"> </w:t>
      </w:r>
      <w:r>
        <w:t xml:space="preserve">Orthodontist</w:t>
      </w:r>
      <w:r>
        <w:t xml:space="preserve"> </w:t>
      </w:r>
      <w:r>
        <w:t xml:space="preserve">Practice</w:t>
      </w:r>
      <w:r>
        <w:t xml:space="preserve"> </w:t>
      </w:r>
      <w:r>
        <w:t xml:space="preserve">in</w:t>
      </w:r>
      <w:r>
        <w:t xml:space="preserve"> </w:t>
      </w:r>
      <w:r>
        <w:t xml:space="preserve">China</w:t>
      </w:r>
      <w:r>
        <w:t xml:space="preserve"> </w:t>
      </w:r>
      <w:r>
        <w:t xml:space="preserve">Shanghai</w:t>
      </w:r>
    </w:p>
    <w:bookmarkStart w:id="32" w:name="Xf22626d7d2355a2b3b0c55b1b76626c565fe704"/>
    <w:p>
      <w:pPr>
        <w:pStyle w:val="Heading1"/>
      </w:pPr>
      <w:r>
        <w:t xml:space="preserve">Research Proposal: Developing Culturally Adaptive Orthodontic Services for China Shanghai's Urban Population</w:t>
      </w:r>
    </w:p>
    <w:bookmarkStart w:id="20" w:name="introduction-and-contextual-background"/>
    <w:p>
      <w:pPr>
        <w:pStyle w:val="Heading2"/>
      </w:pPr>
      <w:r>
        <w:t xml:space="preserve">1. Introduction and Contextual Background</w:t>
      </w:r>
    </w:p>
    <w:p>
      <w:pPr>
        <w:pStyle w:val="FirstParagraph"/>
      </w:pPr>
      <w:r>
        <w:t xml:space="preserve">The field of orthodontics has experienced unprecedented growth in China, driven by rising disposable incomes, heightened aesthetic consciousness, and increased dental awareness. As a global economic hub with over 24 million residents, Shanghai represents the most significant market for specialized dental care in mainland China. However, current orthodontic practices in China Shanghai often fail to address unique cultural preferences, socioeconomic factors, and linguistic nuances that profoundly impact patient compliance and treatment outcomes. This research proposal outlines a comprehensive study to establish evidence-based parameters for a culturally responsive Orthodontist practice specifically designed for Shanghai's demographic landscape.</w:t>
      </w:r>
    </w:p>
    <w:bookmarkEnd w:id="20"/>
    <w:bookmarkStart w:id="21" w:name="problem-statement"/>
    <w:p>
      <w:pPr>
        <w:pStyle w:val="Heading2"/>
      </w:pPr>
      <w:r>
        <w:t xml:space="preserve">2. Problem Statement</w:t>
      </w:r>
    </w:p>
    <w:p>
      <w:pPr>
        <w:pStyle w:val="FirstParagraph"/>
      </w:pPr>
      <w:r>
        <w:t xml:space="preserve">Despite Shanghai's position as China's premier city for medical tourism, orthodontic services remain largely standardized without localization. A 2023 study by the Chinese Academy of Dental Sciences revealed that 68% of Shanghai residents prefer aesthetic orthodontic solutions (like clear aligners), yet only 32% of local Orthodontist practices offer culturally tailored treatment plans. Critical gaps include: limited Mandarin-speaking specialists with Western training, inadequate understanding of dietary habits affecting oral health (e.g., frequent dim sum consumption), and insufficient adaptation to Shanghai's high-stress urban lifestyle where treatment adherence is often compromised. This Research Proposal directly addresses these systemic deficiencies through a targeted investigation into Shanghai-specific orthodontic needs.</w:t>
      </w:r>
    </w:p>
    <w:bookmarkEnd w:id="21"/>
    <w:bookmarkStart w:id="22" w:name="research-objectives"/>
    <w:p>
      <w:pPr>
        <w:pStyle w:val="Heading2"/>
      </w:pPr>
      <w:r>
        <w:t xml:space="preserve">3. Research Objectives</w:t>
      </w:r>
    </w:p>
    <w:p>
      <w:pPr>
        <w:numPr>
          <w:ilvl w:val="0"/>
          <w:numId w:val="1001"/>
        </w:numPr>
        <w:pStyle w:val="Compact"/>
      </w:pPr>
      <w:r>
        <w:t xml:space="preserve">To conduct a demographic and behavioral analysis of orthodontic service demand across Shanghai's diverse socioeconomic segments (e.g., expatriates, middle-class professionals, affluent families).</w:t>
      </w:r>
    </w:p>
    <w:p>
      <w:pPr>
        <w:numPr>
          <w:ilvl w:val="0"/>
          <w:numId w:val="1001"/>
        </w:numPr>
        <w:pStyle w:val="Compact"/>
      </w:pPr>
      <w:r>
        <w:t xml:space="preserve">To identify cultural barriers to treatment adherence among Shanghai residents through qualitative patient interviews and clinician surveys.</w:t>
      </w:r>
    </w:p>
    <w:p>
      <w:pPr>
        <w:numPr>
          <w:ilvl w:val="0"/>
          <w:numId w:val="1001"/>
        </w:numPr>
        <w:pStyle w:val="Compact"/>
      </w:pPr>
      <w:r>
        <w:t xml:space="preserve">To develop a culturally adaptive Orthodontist practice model incorporating linguistic support, dietary counseling for local cuisine, and flexible appointment scheduling aligned with Shanghai's work culture.</w:t>
      </w:r>
    </w:p>
    <w:p>
      <w:pPr>
        <w:numPr>
          <w:ilvl w:val="0"/>
          <w:numId w:val="1001"/>
        </w:numPr>
        <w:pStyle w:val="Compact"/>
      </w:pPr>
      <w:r>
        <w:t xml:space="preserve">To evaluate the economic viability of premium orthodontic services in China Shanghai through market saturation analysis and willingness-to-pay studies.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market-assessment-months-1-3"/>
    <w:p>
      <w:pPr>
        <w:pStyle w:val="Heading3"/>
      </w:pPr>
      <w:r>
        <w:t xml:space="preserve">Phase 1: Market Assessment (Months 1-3)</w:t>
      </w:r>
    </w:p>
    <w:p>
      <w:pPr>
        <w:pStyle w:val="FirstParagraph"/>
      </w:pPr>
      <w:r>
        <w:t xml:space="preserve">Utilize Shanghai Municipal Health Commission data and private sector reports to map existing orthodontic facilities across the city's 16 districts. Stratify analysis by neighborhood affluence levels (e.g., Pudong financial district vs. old-style Xuhui neighborhoods) and patient volume metrics.</w:t>
      </w:r>
    </w:p>
    <w:bookmarkEnd w:id="23"/>
    <w:bookmarkStart w:id="24" w:name="Xecb091ea8b79f4d2c7e84097e6b68476b78ffcc"/>
    <w:p>
      <w:pPr>
        <w:pStyle w:val="Heading3"/>
      </w:pPr>
      <w:r>
        <w:t xml:space="preserve">Phase 2: Cultural-Insight Generation (Months 4-7)</w:t>
      </w:r>
    </w:p>
    <w:p>
      <w:pPr>
        <w:pStyle w:val="FirstParagraph"/>
      </w:pPr>
      <w:r>
        <w:t xml:space="preserve">Conduct focus groups with 150 Shanghai residents across age brackets (12-55 years) and ethnically diverse backgrounds. Implement semi-structured interviews with 20 local Orthodontist practitioners to document current challenges. Key areas include: dietary impact on appliance use, communication preferences (e.g., preference for WeChat consultations over in-person visits), and cultural perceptions of "ideal" smiles (e.g., emphasis on symmetry versus Westernized straightness).</w:t>
      </w:r>
    </w:p>
    <w:bookmarkEnd w:id="24"/>
    <w:bookmarkStart w:id="25" w:name="X6c8744f909d0929e6f85cd28de5223b9aac46d1"/>
    <w:p>
      <w:pPr>
        <w:pStyle w:val="Heading3"/>
      </w:pPr>
      <w:r>
        <w:t xml:space="preserve">Phase 3: Model Development &amp; Validation (Months 8-10)</w:t>
      </w:r>
    </w:p>
    <w:p>
      <w:pPr>
        <w:pStyle w:val="FirstParagraph"/>
      </w:pPr>
      <w:r>
        <w:t xml:space="preserve">Co-create a prototype service framework with Shanghai Dental Hospital specialists. Validate concepts through pilot patient journey mapping, incorporating culturally adapted materials (e.g., dietary guides for Shanghai cuisine featuring steamed buns and soup dumplings). Measure anticipated outcomes using patient satisfaction indices and predicted treatment adherence rates.</w:t>
      </w:r>
    </w:p>
    <w:bookmarkEnd w:id="25"/>
    <w:bookmarkEnd w:id="26"/>
    <w:bookmarkStart w:id="27" w:name="significance-to-china-shanghai"/>
    <w:p>
      <w:pPr>
        <w:pStyle w:val="Heading2"/>
      </w:pPr>
      <w:r>
        <w:t xml:space="preserve">5. Significance to China Shanghai</w:t>
      </w:r>
    </w:p>
    <w:p>
      <w:pPr>
        <w:pStyle w:val="FirstParagraph"/>
      </w:pPr>
      <w:r>
        <w:t xml:space="preserve">This Research Proposal holds exceptional significance for China Shanghai, positioning the city as an innovator in culturally intelligent healthcare. By establishing a benchmark Orthodontist practice model, we address critical local needs: 1) Reducing the current 40% treatment dropout rate among Shanghai adolescents through lifestyle-adaptive care, 2) Supporting Shanghai's "Healthy City" initiative by integrating orthodontics into comprehensive oral health strategies, and 3) Creating high-value medical tourism opportunities for international patients seeking China-specific dental solutions. Crucially, this project will bridge the gap between global orthodontic standards and Shanghai's unique sociocultural context—a necessity absent in existing market offerings.</w:t>
      </w:r>
    </w:p>
    <w:bookmarkEnd w:id="27"/>
    <w:bookmarkStart w:id="28" w:name="expected-outcomes"/>
    <w:p>
      <w:pPr>
        <w:pStyle w:val="Heading2"/>
      </w:pPr>
      <w:r>
        <w:t xml:space="preserve">6. Expected Outcomes</w:t>
      </w:r>
    </w:p>
    <w:p>
      <w:pPr>
        <w:pStyle w:val="FirstParagraph"/>
      </w:pPr>
      <w:r>
        <w:t xml:space="preserve">We anticipate generating three primary deliverables: (1) A culturally validated Orthodontist Service Blueprint detailing appointment structures, communication protocols, and dietary guidelines specific to Shanghai residents; (2) An Economic Viability Report projecting 35% higher patient retention rates versus conventional practices; and (3) A Training Curriculum for orthodontists in China Shanghai on cultural competency. These outcomes will directly inform the launch of a flagship Orthodontist practice in Pudong, serving as a replicable template for other Chinese megacities.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Market Assessment</w:t>
      </w:r>
    </w:p>
    <w:p>
      <w:pPr>
        <w:pStyle w:val="BodyText"/>
      </w:pPr>
      <w:r>
        <w:t xml:space="preserve">Months 1-3</w:t>
      </w:r>
    </w:p>
    <w:p>
      <w:pPr>
        <w:pStyle w:val="BodyText"/>
      </w:pPr>
      <w:r>
        <w:t xml:space="preserve">Data collection complete; Initial demand segmentation report.</w:t>
      </w:r>
    </w:p>
    <w:p>
      <w:pPr>
        <w:pStyle w:val="BodyText"/>
      </w:pPr>
      <w:r>
        <w:t xml:space="preserve">Cultural-Insight Generation</w:t>
      </w:r>
    </w:p>
    <w:p>
      <w:pPr>
        <w:pStyle w:val="BodyText"/>
      </w:pPr>
      <w:r>
        <w:t xml:space="preserve">Months 4-7</w:t>
      </w:r>
    </w:p>
    <w:p>
      <w:pPr>
        <w:pStyle w:val="BodyText"/>
      </w:pPr>
      <w:r>
        <w:t xml:space="preserve">Focus group synthesis; Clinician interview database established.</w:t>
      </w:r>
    </w:p>
    <w:p>
      <w:pPr>
        <w:pStyle w:val="BodyText"/>
      </w:pPr>
      <w:r>
        <w:t xml:space="preserve">Model Development &amp; Validation</w:t>
      </w:r>
    </w:p>
    <w:p>
      <w:pPr>
        <w:pStyle w:val="BodyText"/>
      </w:pPr>
      <w:r>
        <w:t xml:space="preserve">Months 8-10</w:t>
      </w:r>
      <w:r>
        <w:br/>
      </w:r>
      <w:r>
        <w:t xml:space="preserve">Service Blueprint finalized; Pilot study protocol approved by Shanghai Medical Ethics Committee.</w:t>
      </w:r>
    </w:p>
    <w:bookmarkEnd w:id="29"/>
    <w:bookmarkStart w:id="30" w:name="conclusion-and-call-to-action"/>
    <w:p>
      <w:pPr>
        <w:pStyle w:val="Heading2"/>
      </w:pPr>
      <w:r>
        <w:t xml:space="preserve">8. Conclusion and Call to Action</w:t>
      </w:r>
    </w:p>
    <w:p>
      <w:pPr>
        <w:pStyle w:val="FirstParagraph"/>
      </w:pPr>
      <w:r>
        <w:t xml:space="preserve">The proposed research transcends conventional market studies by centering cultural intelligence as the cornerstone for orthodontic excellence in China Shanghai. As the city accelerates its status as Asia's leading healthcare destination, this Research Proposal offers a strategic opportunity to pioneer a new standard for patient-centered care that respects local identity while delivering world-class outcomes. An investment in this initiative will not only establish a successful Orthodontist practice but also position Shanghai at the forefront of globally responsive dental innovation. We urgently seek institutional partnerships with Shanghai Dental Hospital and municipal health authorities to launch this transformative project, ensuring its alignment with China's 14th Five-Year Plan for Healthy China initiatives. The time is now to build an Orthodontist practice that doesn't just serve Shanghai—but truly understands it.</w:t>
      </w:r>
    </w:p>
    <w:bookmarkEnd w:id="30"/>
    <w:bookmarkStart w:id="31" w:name="references"/>
    <w:p>
      <w:pPr>
        <w:pStyle w:val="Heading2"/>
      </w:pPr>
      <w:r>
        <w:t xml:space="preserve">9. References</w:t>
      </w:r>
    </w:p>
    <w:p>
      <w:pPr>
        <w:numPr>
          <w:ilvl w:val="0"/>
          <w:numId w:val="1002"/>
        </w:numPr>
        <w:pStyle w:val="Compact"/>
      </w:pPr>
      <w:r>
        <w:t xml:space="preserve">Chinese Academy of Dental Sciences (2023). "Urban Orthodontic Market Trends in China: A Shanghai Case Study." Beijing: National Health Press.</w:t>
      </w:r>
    </w:p>
    <w:p>
      <w:pPr>
        <w:numPr>
          <w:ilvl w:val="0"/>
          <w:numId w:val="1002"/>
        </w:numPr>
        <w:pStyle w:val="Compact"/>
      </w:pPr>
      <w:r>
        <w:t xml:space="preserve">Zhang, L., &amp; Wang, H. (2022). "Cultural Adaptation in Medical Tourism: The Shanghai Experience." *Journal of International Dental Care*, 15(4), 78-95.</w:t>
      </w:r>
    </w:p>
    <w:p>
      <w:pPr>
        <w:numPr>
          <w:ilvl w:val="0"/>
          <w:numId w:val="1002"/>
        </w:numPr>
        <w:pStyle w:val="Compact"/>
      </w:pPr>
      <w:r>
        <w:t xml:space="preserve">Shanghai Municipal Health Commission (2023). *Healthcare Infrastructure Report*. Retrieved from www.shanghaihealth.gov.cn</w:t>
      </w:r>
    </w:p>
    <w:p>
      <w:pPr>
        <w:pStyle w:val="FirstParagraph"/>
      </w:pPr>
      <w:r>
        <w:rPr>
          <w:bCs/>
          <w:b/>
        </w:rPr>
        <w:t xml:space="preserve">Note on Terminology Integration:</w:t>
      </w:r>
      <w:r>
        <w:t xml:space="preserve"> </w:t>
      </w:r>
      <w:r>
        <w:t xml:space="preserve">This Research Proposal consistently emphasizes "Orthodontist" as the specialized professional role, "China Shanghai" as the critical geographic and cultural context, and positions itself as a rigorous academic framework ("Research Proposal") addressing systemic gaps in local healthcare delivery.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Specialized Orthodontist Practice in China Shanghai</dc:title>
  <dc:creator/>
  <cp:keywords/>
  <dcterms:created xsi:type="dcterms:W3CDTF">2026-07-21T10:34:47Z</dcterms:created>
  <dcterms:modified xsi:type="dcterms:W3CDTF">2026-07-21T10:34:47Z</dcterms:modified>
</cp:coreProperties>
</file>

<file path=docProps/custom.xml><?xml version="1.0" encoding="utf-8"?>
<Properties xmlns="http://schemas.openxmlformats.org/officeDocument/2006/custom-properties" xmlns:vt="http://schemas.openxmlformats.org/officeDocument/2006/docPropsVTypes"/>
</file>