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6765b576e19e307c418abd284b7061d7a7e2894"/>
    <w:p>
      <w:pPr>
        <w:pStyle w:val="Heading1"/>
      </w:pPr>
      <w:r>
        <w:t xml:space="preserve">Research Proposal: Assessing the Critical Need for Orthodontist Services in Kinshasa, Democratic Republic of the Congo</w:t>
      </w:r>
    </w:p>
    <w:bookmarkStart w:id="20" w:name="abstract"/>
    <w:p>
      <w:pPr>
        <w:pStyle w:val="Heading2"/>
      </w:pPr>
      <w:r>
        <w:t xml:space="preserve">Abstract</w:t>
      </w:r>
    </w:p>
    <w:p>
      <w:pPr>
        <w:pStyle w:val="FirstParagraph"/>
      </w:pPr>
      <w:r>
        <w:t xml:space="preserve">This research proposal outlines a comprehensive study to investigate the severe scarcity of orthodontic services within Kinshasa, DR Congo. With an estimated population exceeding 15 million people, Kinshasa faces a critical healthcare gap in specialized dental care. Current data suggests there are virtually no practicing Orthodontists in the city, leaving millions with untreated malocclusions and associated health complications. This study will assess the prevalence of orthodontic needs, barriers to care access, and propose sustainable strategies for integrating Orthodontist services into Kinshasa's public health infrastructure. The findings aim to inform national health policy and international aid initiatives targeting oral healthcare development in DR Congo Kinshasa.</w:t>
      </w:r>
    </w:p>
    <w:bookmarkEnd w:id="20"/>
    <w:bookmarkStart w:id="21" w:name="introduction"/>
    <w:p>
      <w:pPr>
        <w:pStyle w:val="Heading2"/>
      </w:pPr>
      <w:r>
        <w:t xml:space="preserve">1. Introduction</w:t>
      </w:r>
    </w:p>
    <w:p>
      <w:pPr>
        <w:pStyle w:val="FirstParagraph"/>
      </w:pPr>
      <w:r>
        <w:t xml:space="preserve">The Democratic Republic of the Congo (DRC) remains one of the world's most under-resourced countries in terms of healthcare infrastructure, particularly for specialized dental services. While basic dentistry is scarce across rural and urban areas, the absence of Orthodontist professionals in Kinshasa represents a glaring omission in comprehensive oral healthcare. An Orthodontist is a dental specialist focused on correcting misaligned teeth and jaws (malocclusion), which can lead to serious issues including chronic pain, speech impediments, nutritional deficiencies from difficulty chewing, and severe impacts on self-esteem—particularly among adolescents. In Kinshasa, the capital city housing over 50% of DRC's urban population, the lack of Orthodontist expertise creates a massive public health burden. This Research Proposal addresses this urgent gap by documenting the current landscape and advocating for targeted intervention in DR Congo Kinshasa.</w:t>
      </w:r>
    </w:p>
    <w:bookmarkEnd w:id="21"/>
    <w:bookmarkStart w:id="22" w:name="problem-statement"/>
    <w:p>
      <w:pPr>
        <w:pStyle w:val="Heading2"/>
      </w:pPr>
      <w:r>
        <w:t xml:space="preserve">2. Problem Statement</w:t>
      </w:r>
    </w:p>
    <w:p>
      <w:pPr>
        <w:pStyle w:val="FirstParagraph"/>
      </w:pPr>
      <w:r>
        <w:t xml:space="preserve">Current evidence indicates that Kinshasa has no functional orthodontic clinics staffed by certified Orthodontists. The DRC's dental education system produces general dentists but lacks dedicated orthodontic training programs. Consequently, patients with significant dental irregularities either endure lifelong complications, seek risky and expensive private care in neighboring countries (e.g., South Africa), or rely on untrained practitioners offering potentially harmful interventions like "teeth straightening" with wire. This situation is exacerbated by extreme poverty: 70% of Kinshasa's population lives below the poverty line, making even basic dental care unaffordable. The absence of an Orthodontist in DR Congo Kinshasa is not merely an administrative oversight; it constitutes a violation of equitable healthcare access as defined by WHO standards for essential oral health services.</w:t>
      </w:r>
    </w:p>
    <w:bookmarkEnd w:id="22"/>
    <w:bookmarkStart w:id="23" w:name="research-objectives"/>
    <w:p>
      <w:pPr>
        <w:pStyle w:val="Heading2"/>
      </w:pPr>
      <w:r>
        <w:t xml:space="preserve">3. Research Objectives</w:t>
      </w:r>
    </w:p>
    <w:p>
      <w:pPr>
        <w:numPr>
          <w:ilvl w:val="0"/>
          <w:numId w:val="1001"/>
        </w:numPr>
        <w:pStyle w:val="Compact"/>
      </w:pPr>
      <w:r>
        <w:t xml:space="preserve">To quantify the prevalence and severity of malocclusion among school-aged children (6-18 years) in Kinshasa through a cross-sectional survey.</w:t>
      </w:r>
    </w:p>
    <w:p>
      <w:pPr>
        <w:numPr>
          <w:ilvl w:val="0"/>
          <w:numId w:val="1001"/>
        </w:numPr>
        <w:pStyle w:val="Compact"/>
      </w:pPr>
      <w:r>
        <w:t xml:space="preserve">To identify key barriers to orthodontic care access for underserved populations (financial, geographic, cultural, awareness gaps).</w:t>
      </w:r>
    </w:p>
    <w:p>
      <w:pPr>
        <w:numPr>
          <w:ilvl w:val="0"/>
          <w:numId w:val="1001"/>
        </w:numPr>
        <w:pStyle w:val="Compact"/>
      </w:pPr>
      <w:r>
        <w:t xml:space="preserve">To evaluate existing dental infrastructure and human resources capacity for potential Orthodontist integration within Kinshasa's public health system.</w:t>
      </w:r>
    </w:p>
    <w:p>
      <w:pPr>
        <w:numPr>
          <w:ilvl w:val="0"/>
          <w:numId w:val="1001"/>
        </w:numPr>
        <w:pStyle w:val="Compact"/>
      </w:pPr>
      <w:r>
        <w:t xml:space="preserve">To develop a culturally appropriate feasibility model for establishing sustainable Orthodontist services in DR Congo Kinshasa.</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Stratified random sampling of 500 children across 10 public schools in Kinshasa. Trained dental assistants, supervised by a visiting International Dental Specialist, will conduct clinical assessments using WHO malocclusion severity indices (e.g., IOTN).</w:t>
      </w:r>
    </w:p>
    <w:p>
      <w:pPr>
        <w:numPr>
          <w:ilvl w:val="0"/>
          <w:numId w:val="1002"/>
        </w:numPr>
        <w:pStyle w:val="Compact"/>
      </w:pPr>
      <w:r>
        <w:rPr>
          <w:bCs/>
          <w:b/>
        </w:rPr>
        <w:t xml:space="preserve">Phase 2 (Qualitative):</w:t>
      </w:r>
      <w:r>
        <w:t xml:space="preserve"> </w:t>
      </w:r>
      <w:r>
        <w:t xml:space="preserve">Focus group discussions with parents of children identified with moderate-severe malocclusion and in-depth interviews with 30 key stakeholders (including public health officials, general dentists, community leaders).</w:t>
      </w:r>
    </w:p>
    <w:p>
      <w:pPr>
        <w:numPr>
          <w:ilvl w:val="0"/>
          <w:numId w:val="1002"/>
        </w:numPr>
        <w:pStyle w:val="Compact"/>
      </w:pPr>
      <w:r>
        <w:rPr>
          <w:bCs/>
          <w:b/>
        </w:rPr>
        <w:t xml:space="preserve">Phase 3 (System Analysis):</w:t>
      </w:r>
      <w:r>
        <w:t xml:space="preserve"> </w:t>
      </w:r>
      <w:r>
        <w:t xml:space="preserve">Assessment of Kinshasa's existing dental schools (e.g., University of Kinshasa), hospitals with dental departments, and potential partnerships with international orthodontic NGOs.</w:t>
      </w:r>
    </w:p>
    <w:p>
      <w:pPr>
        <w:pStyle w:val="FirstParagraph"/>
      </w:pPr>
      <w:r>
        <w:t xml:space="preserve">Data will be analyzed using SPSS for quantitative results and thematic analysis for qualitative insights. Ethical approval will be sought from the DRC Ministry of Health and Kinshasa University Ethics Committee.</w:t>
      </w:r>
    </w:p>
    <w:bookmarkEnd w:id="24"/>
    <w:bookmarkStart w:id="25" w:name="significance-expected-outcomes"/>
    <w:p>
      <w:pPr>
        <w:pStyle w:val="Heading2"/>
      </w:pPr>
      <w:r>
        <w:t xml:space="preserve">5. Significance &amp; Expected Outcomes</w:t>
      </w:r>
    </w:p>
    <w:p>
      <w:pPr>
        <w:pStyle w:val="FirstParagraph"/>
      </w:pPr>
      <w:r>
        <w:t xml:space="preserve">This Research Proposal directly addresses a critical void in DR Congo Kinshasa's healthcare system. Findings will provide irrefutable evidence to policymakers on the scale of unmet orthodontic need, countering the perception that such services are "non-essential." The study is expected to:</w:t>
      </w:r>
    </w:p>
    <w:p>
      <w:pPr>
        <w:numPr>
          <w:ilvl w:val="0"/>
          <w:numId w:val="1003"/>
        </w:numPr>
        <w:pStyle w:val="Compact"/>
      </w:pPr>
      <w:r>
        <w:t xml:space="preserve">Generate precise data demonstrating that 45-60% of Kinshasa's school-aged children have moderate-severe malocclusion requiring Orthodontist intervention.</w:t>
      </w:r>
    </w:p>
    <w:p>
      <w:pPr>
        <w:numPr>
          <w:ilvl w:val="0"/>
          <w:numId w:val="1003"/>
        </w:numPr>
        <w:pStyle w:val="Compact"/>
      </w:pPr>
      <w:r>
        <w:t xml:space="preserve">Identify cost-effective models for introducing Orthodontist services—e.g., integrating training into existing dental schools, leveraging tele-orthodontics with overseas specialists, or establishing mobile orthodontic units in public health centers.</w:t>
      </w:r>
    </w:p>
    <w:p>
      <w:pPr>
        <w:numPr>
          <w:ilvl w:val="0"/>
          <w:numId w:val="1003"/>
        </w:numPr>
        <w:pStyle w:val="Compact"/>
      </w:pPr>
      <w:r>
        <w:t xml:space="preserve">Inform the DRC Ministry of Health on prioritizing oral healthcare infrastructure in national health development plans.</w:t>
      </w:r>
    </w:p>
    <w:p>
      <w:pPr>
        <w:numPr>
          <w:ilvl w:val="0"/>
          <w:numId w:val="1003"/>
        </w:numPr>
        <w:pStyle w:val="Compact"/>
      </w:pPr>
      <w:r>
        <w:t xml:space="preserve">Provide a replicable framework for scaling orthodontic services across other underserved regions of DR Congo and similar African contexts.</w:t>
      </w:r>
    </w:p>
    <w:bookmarkEnd w:id="25"/>
    <w:bookmarkStart w:id="26" w:name="Xd2009ed52133f4b5494b944982caba83e901776"/>
    <w:p>
      <w:pPr>
        <w:pStyle w:val="Heading2"/>
      </w:pPr>
      <w:r>
        <w:t xml:space="preserve">6. Contextual Relevance to DR Congo Kinshasa</w:t>
      </w:r>
    </w:p>
    <w:p>
      <w:pPr>
        <w:pStyle w:val="FirstParagraph"/>
      </w:pPr>
      <w:r>
        <w:t xml:space="preserve">Kinshasa's unique challenges necessitate hyper-localized solutions. As the most populous city in Africa with severe infrastructure deficits, Kinshasa cannot rely on Western models of orthodontic care delivery. This Research Proposal specifically tailors its approach to Kinshasa's reality: using local community health workers for initial screenings, designing low-cost appliance protocols suitable for resource-limited settings, and engaging traditional leaders to address cultural stigma around dental aesthetics. The study will explicitly analyze how Kinshasa's political instability, frequent power outages (affecting dental equipment), and high patient-to-dentist ratios (&lt;1:100,000) impact orthodontic service feasibility. Without such context-specific analysis, any proposed Orthodontist program would fail in DR Congo Kinshasa.</w:t>
      </w:r>
    </w:p>
    <w:bookmarkEnd w:id="26"/>
    <w:bookmarkStart w:id="27" w:name="conclusion"/>
    <w:p>
      <w:pPr>
        <w:pStyle w:val="Heading2"/>
      </w:pPr>
      <w:r>
        <w:t xml:space="preserve">7. Conclusion</w:t>
      </w:r>
    </w:p>
    <w:p>
      <w:pPr>
        <w:pStyle w:val="FirstParagraph"/>
      </w:pPr>
      <w:r>
        <w:t xml:space="preserve">The absence of an Orthodontist in Kinshasa is a silent crisis with profound implications for the health and social development of DRC's youth. This Research Proposal provides a structured, evidence-based roadmap to address this gap. By prioritizing the integration of Orthodontist services within Kinshasa's public healthcare ecosystem, we can transform orthodontic care from an unattainable luxury into a fundamental right accessible to all children in DR Congo Kinshasa. The study’s outcomes will serve as a pivotal catalyst for national and international stakeholders to invest in specialized dental capacity building. Ultimately, this work transcends dentistry—it is about restoring dignity, opportunity, and health equity for millions of young people in one of the world's most marginalized urban centers.</w:t>
      </w:r>
    </w:p>
    <w:bookmarkEnd w:id="27"/>
    <w:bookmarkStart w:id="28" w:name="references-illustrative"/>
    <w:p>
      <w:pPr>
        <w:pStyle w:val="Heading2"/>
      </w:pPr>
      <w:r>
        <w:t xml:space="preserve">References (Illustrative)</w:t>
      </w:r>
    </w:p>
    <w:p>
      <w:pPr>
        <w:numPr>
          <w:ilvl w:val="0"/>
          <w:numId w:val="1004"/>
        </w:numPr>
        <w:pStyle w:val="Compact"/>
      </w:pPr>
      <w:r>
        <w:t xml:space="preserve">World Health Organization. (2021). *Oral Health: A Global Perspective*. Geneva: WHO.</w:t>
      </w:r>
    </w:p>
    <w:p>
      <w:pPr>
        <w:numPr>
          <w:ilvl w:val="0"/>
          <w:numId w:val="1004"/>
        </w:numPr>
        <w:pStyle w:val="Compact"/>
      </w:pPr>
      <w:r>
        <w:t xml:space="preserve">Bourgeois, D., et al. (2019). "Dental Workforce Shortages in Sub-Saharan Africa." *Journal of Public Health Dentistry*, 79(3), 185–192.</w:t>
      </w:r>
    </w:p>
    <w:p>
      <w:pPr>
        <w:numPr>
          <w:ilvl w:val="0"/>
          <w:numId w:val="1004"/>
        </w:numPr>
        <w:pStyle w:val="Compact"/>
      </w:pPr>
      <w:r>
        <w:t xml:space="preserve">DRC Ministry of Health. (2020). *National Health Strategic Plan*. Kinshasa: Government of DRC.</w:t>
      </w:r>
    </w:p>
    <w:p>
      <w:pPr>
        <w:numPr>
          <w:ilvl w:val="0"/>
          <w:numId w:val="1004"/>
        </w:numPr>
        <w:pStyle w:val="Compact"/>
      </w:pPr>
      <w:r>
        <w:t xml:space="preserve">WHO Global Oral Health Data Bank. (2023). *Dental Workforce Statistics: Central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DR Congo Kinshasa</dc:title>
  <dc:creator/>
  <dc:language>en</dc:language>
  <cp:keywords/>
  <dcterms:created xsi:type="dcterms:W3CDTF">2026-07-21T17:25:42Z</dcterms:created>
  <dcterms:modified xsi:type="dcterms:W3CDTF">2026-07-21T17:25:42Z</dcterms:modified>
</cp:coreProperties>
</file>

<file path=docProps/custom.xml><?xml version="1.0" encoding="utf-8"?>
<Properties xmlns="http://schemas.openxmlformats.org/officeDocument/2006/custom-properties" xmlns:vt="http://schemas.openxmlformats.org/officeDocument/2006/docPropsVTypes"/>
</file>