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Paramedic</w:t>
      </w:r>
      <w:r>
        <w:t xml:space="preserve"> </w:t>
      </w:r>
      <w:r>
        <w:t xml:space="preserve">Services</w:t>
      </w:r>
      <w:r>
        <w:t xml:space="preserve"> </w:t>
      </w:r>
      <w:r>
        <w:t xml:space="preserve">in</w:t>
      </w:r>
      <w:r>
        <w:t xml:space="preserve"> </w:t>
      </w:r>
      <w:r>
        <w:t xml:space="preserve">São</w:t>
      </w:r>
      <w:r>
        <w:t xml:space="preserve"> </w:t>
      </w:r>
      <w:r>
        <w:t xml:space="preserve">Paulo,</w:t>
      </w:r>
      <w:r>
        <w:t xml:space="preserve"> </w:t>
      </w:r>
      <w:r>
        <w:t xml:space="preserve">Brazil</w:t>
      </w:r>
    </w:p>
    <w:bookmarkStart w:id="27" w:name="Xc6406395dc0c04a477907eef940cb4174bba53d"/>
    <w:p>
      <w:pPr>
        <w:pStyle w:val="Heading1"/>
      </w:pPr>
      <w:r>
        <w:t xml:space="preserve">Research Proposal: Enhancing Emergency Medical Response Capacity Through Paramedic Workforce Development in São Paulo, Brazil</w:t>
      </w:r>
    </w:p>
    <w:bookmarkStart w:id="20" w:name="introduction"/>
    <w:p>
      <w:pPr>
        <w:pStyle w:val="Heading2"/>
      </w:pPr>
      <w:r>
        <w:t xml:space="preserve">1. Introduction</w:t>
      </w:r>
    </w:p>
    <w:p>
      <w:pPr>
        <w:pStyle w:val="FirstParagraph"/>
      </w:pPr>
      <w:r>
        <w:t xml:space="preserve">This Research Proposal addresses a critical gap in emergency medical services (EMS) within the context of Brazil's largest metropolis, São Paulo. As the most populous city in the Americas with over 22 million residents and a complex urban infrastructure, São Paulo faces unprecedented demands on its healthcare system. The role of the</w:t>
      </w:r>
      <w:r>
        <w:t xml:space="preserve"> </w:t>
      </w:r>
      <w:r>
        <w:rPr>
          <w:bCs/>
          <w:b/>
        </w:rPr>
        <w:t xml:space="preserve">Paramedic</w:t>
      </w:r>
      <w:r>
        <w:t xml:space="preserve"> </w:t>
      </w:r>
      <w:r>
        <w:t xml:space="preserve">is central to this system, forming the frontline response for life-threatening emergencies through Brazil's public emergency medical service (SAMU - Sistema de Atendimento Móvel de Urgência). This study specifically targets the operational, training, and resource challenges confronting</w:t>
      </w:r>
      <w:r>
        <w:t xml:space="preserve"> </w:t>
      </w:r>
      <w:r>
        <w:rPr>
          <w:bCs/>
          <w:b/>
        </w:rPr>
        <w:t xml:space="preserve">Paramedic</w:t>
      </w:r>
      <w:r>
        <w:t xml:space="preserve"> </w:t>
      </w:r>
      <w:r>
        <w:t xml:space="preserve">professionals delivering care across diverse neighborhoods of</w:t>
      </w:r>
      <w:r>
        <w:t xml:space="preserve"> </w:t>
      </w:r>
      <w:r>
        <w:rPr>
          <w:bCs/>
          <w:b/>
        </w:rPr>
        <w:t xml:space="preserve">Brazil São Paulo</w:t>
      </w:r>
      <w:r>
        <w:t xml:space="preserve">, with the aim of proposing evidence-based interventions to strengthen public health outcomes.</w:t>
      </w:r>
    </w:p>
    <w:bookmarkEnd w:id="20"/>
    <w:bookmarkStart w:id="21" w:name="X4eba23ec358f9c376ff7a8a3f8356315cfc308e"/>
    <w:p>
      <w:pPr>
        <w:pStyle w:val="Heading2"/>
      </w:pPr>
      <w:r>
        <w:t xml:space="preserve">2. Problem Statement: The Critical Challenges in São Paulo's Paramedic System</w:t>
      </w:r>
    </w:p>
    <w:p>
      <w:pPr>
        <w:pStyle w:val="FirstParagraph"/>
      </w:pPr>
      <w:r>
        <w:t xml:space="preserve">São Paulo's EMS system, while a model for Latin America, experiences significant strain. The city's extreme population density (over 8,000 people per km² in central zones), chronic traffic congestion, and socioeconomic disparities create unique hurdles for timely emergency response. Current data from São Paulo's Secretaria Municipal de Saúde reveals that ambulance response times frequently exceed national guidelines (15 minutes for critical cases), particularly in peripheral favelas and densely packed districts like Parque Industrial or Vila Maria. Crucially, the effectiveness of the</w:t>
      </w:r>
      <w:r>
        <w:t xml:space="preserve"> </w:t>
      </w:r>
      <w:r>
        <w:rPr>
          <w:bCs/>
          <w:b/>
        </w:rPr>
        <w:t xml:space="preserve">Paramedic</w:t>
      </w:r>
      <w:r>
        <w:t xml:space="preserve"> </w:t>
      </w:r>
      <w:r>
        <w:t xml:space="preserve">is hampered by inconsistent national training standards, limited advanced life support equipment in ambulances across some municipal fleets, and high workloads leading to burnout. Furthermore, the integration of</w:t>
      </w:r>
      <w:r>
        <w:t xml:space="preserve"> </w:t>
      </w:r>
      <w:r>
        <w:rPr>
          <w:bCs/>
          <w:b/>
        </w:rPr>
        <w:t xml:space="preserve">Paramedic</w:t>
      </w:r>
      <w:r>
        <w:t xml:space="preserve"> </w:t>
      </w:r>
      <w:r>
        <w:t xml:space="preserve">services with primary healthcare remains underdeveloped in many areas of</w:t>
      </w:r>
      <w:r>
        <w:t xml:space="preserve"> </w:t>
      </w:r>
      <w:r>
        <w:rPr>
          <w:bCs/>
          <w:b/>
        </w:rPr>
        <w:t xml:space="preserve">Brazil São Paulo</w:t>
      </w:r>
      <w:r>
        <w:t xml:space="preserve">, resulting in avoidable hospital admissions and inefficient resource allocation. This research directly confronts these systemic weaknesses that undermine the potential impact of skilled paramedic personnel.</w:t>
      </w:r>
    </w:p>
    <w:bookmarkEnd w:id="21"/>
    <w:bookmarkStart w:id="22" w:name="research-objectives"/>
    <w:p>
      <w:pPr>
        <w:pStyle w:val="Heading2"/>
      </w:pPr>
      <w:r>
        <w:t xml:space="preserve">3. Research Objectives</w:t>
      </w:r>
    </w:p>
    <w:p>
      <w:pPr>
        <w:numPr>
          <w:ilvl w:val="0"/>
          <w:numId w:val="1001"/>
        </w:numPr>
        <w:pStyle w:val="Compact"/>
      </w:pPr>
      <w:r>
        <w:t xml:space="preserve">To comprehensively assess the current training, certification, and skillset profiles of registered</w:t>
      </w:r>
      <w:r>
        <w:t xml:space="preserve"> </w:t>
      </w:r>
      <w:r>
        <w:rPr>
          <w:bCs/>
          <w:b/>
        </w:rPr>
        <w:t xml:space="preserve">Paramedic</w:t>
      </w:r>
      <w:r>
        <w:t xml:space="preserve"> </w:t>
      </w:r>
      <w:r>
        <w:t xml:space="preserve">professionals operating within São Paulo's municipal EMS (SAMU 192) and private providers.</w:t>
      </w:r>
    </w:p>
    <w:p>
      <w:pPr>
        <w:numPr>
          <w:ilvl w:val="0"/>
          <w:numId w:val="1001"/>
        </w:numPr>
        <w:pStyle w:val="Compact"/>
      </w:pPr>
      <w:r>
        <w:t xml:space="preserve">To analyze the correlation between paramedic resource allocation (staffing levels, equipment availability), geographic location within São Paulo city, and critical response metrics (call volume, response time, patient outcome).</w:t>
      </w:r>
    </w:p>
    <w:p>
      <w:pPr>
        <w:numPr>
          <w:ilvl w:val="0"/>
          <w:numId w:val="1001"/>
        </w:numPr>
        <w:pStyle w:val="Compact"/>
      </w:pPr>
      <w:r>
        <w:t xml:space="preserve">To evaluate the perceived job satisfaction, workload pressures, and specific training needs reported by</w:t>
      </w:r>
      <w:r>
        <w:t xml:space="preserve"> </w:t>
      </w:r>
      <w:r>
        <w:rPr>
          <w:bCs/>
          <w:b/>
        </w:rPr>
        <w:t xml:space="preserve">Paramedic</w:t>
      </w:r>
      <w:r>
        <w:t xml:space="preserve"> </w:t>
      </w:r>
      <w:r>
        <w:t xml:space="preserve">personnel across diverse regions of</w:t>
      </w:r>
      <w:r>
        <w:t xml:space="preserve"> </w:t>
      </w:r>
      <w:r>
        <w:rPr>
          <w:bCs/>
          <w:b/>
        </w:rPr>
        <w:t xml:space="preserve">Brazil São Paulo</w:t>
      </w:r>
      <w:r>
        <w:t xml:space="preserve">.</w:t>
      </w:r>
    </w:p>
    <w:p>
      <w:pPr>
        <w:numPr>
          <w:ilvl w:val="0"/>
          <w:numId w:val="1001"/>
        </w:numPr>
        <w:pStyle w:val="Compact"/>
      </w:pPr>
      <w:r>
        <w:t xml:space="preserve">To identify best practices from other global cities (e.g., London, Tokyo) and adapt them to the unique socio-economic and operational context of São Paulo for developing a scalable workforce development model.</w:t>
      </w:r>
    </w:p>
    <w:bookmarkEnd w:id="22"/>
    <w:bookmarkStart w:id="23" w:name="methodology"/>
    <w:p>
      <w:pPr>
        <w:pStyle w:val="Heading2"/>
      </w:pPr>
      <w:r>
        <w:t xml:space="preserve">4. Methodology</w:t>
      </w:r>
    </w:p>
    <w:p>
      <w:pPr>
        <w:pStyle w:val="FirstParagraph"/>
      </w:pPr>
      <w:r>
        <w:t xml:space="preserve">This mixed-methods study will employ a sequential design over 18 months:</w:t>
      </w:r>
    </w:p>
    <w:p>
      <w:pPr>
        <w:numPr>
          <w:ilvl w:val="0"/>
          <w:numId w:val="1002"/>
        </w:numPr>
        <w:pStyle w:val="Compact"/>
      </w:pPr>
      <w:r>
        <w:rPr>
          <w:bCs/>
          <w:b/>
        </w:rPr>
        <w:t xml:space="preserve">Phase 1: Quantitative Analysis (Months 1-6):</w:t>
      </w:r>
      <w:r>
        <w:t xml:space="preserve"> </w:t>
      </w:r>
      <w:r>
        <w:t xml:space="preserve">Collaborate with São Paulo's Secretaria Municipal de Saúde and SAMU to obtain anonymized operational data (response times, call types, ambulance locations) for Q1 2023-Q4 2023. Utilize GIS mapping to correlate response performance with neighborhood socioeconomic indicators and ambulance staffing density across São Paulo's 96 districts.</w:t>
      </w:r>
    </w:p>
    <w:p>
      <w:pPr>
        <w:numPr>
          <w:ilvl w:val="0"/>
          <w:numId w:val="1002"/>
        </w:numPr>
        <w:pStyle w:val="Compact"/>
      </w:pPr>
      <w:r>
        <w:rPr>
          <w:bCs/>
          <w:b/>
        </w:rPr>
        <w:t xml:space="preserve">Phase 2: Qualitative Exploration (Months 7-12):</w:t>
      </w:r>
      <w:r>
        <w:t xml:space="preserve"> </w:t>
      </w:r>
      <w:r>
        <w:t xml:space="preserve">Conduct semi-structured interviews (n=45) and focus groups (n=6) with active</w:t>
      </w:r>
      <w:r>
        <w:t xml:space="preserve"> </w:t>
      </w:r>
      <w:r>
        <w:rPr>
          <w:bCs/>
          <w:b/>
        </w:rPr>
        <w:t xml:space="preserve">Paramedic</w:t>
      </w:r>
      <w:r>
        <w:t xml:space="preserve">s representing different experience levels, geographic zones (central, peripheral favelas, affluent suburbs), and public/private EMS sectors within São Paulo. A structured survey will be distributed to all 3,200 registered paramedics in the city's municipal EMS system (target response rate: 75%).</w:t>
      </w:r>
    </w:p>
    <w:p>
      <w:pPr>
        <w:numPr>
          <w:ilvl w:val="0"/>
          <w:numId w:val="1002"/>
        </w:numPr>
        <w:pStyle w:val="Compact"/>
      </w:pPr>
      <w:r>
        <w:rPr>
          <w:bCs/>
          <w:b/>
        </w:rPr>
        <w:t xml:space="preserve">Phase 3: Model Development &amp; Validation (Months 13-18):</w:t>
      </w:r>
      <w:r>
        <w:t xml:space="preserve"> </w:t>
      </w:r>
      <w:r>
        <w:t xml:space="preserve">Synthesize findings to draft a tailored workforce and resource allocation framework. Validate the proposed model through expert workshops with São Paulo's Health Department, national EMS associations (ABEAS), and international EMS advisors.</w:t>
      </w:r>
    </w:p>
    <w:p>
      <w:pPr>
        <w:pStyle w:val="FirstParagraph"/>
      </w:pPr>
      <w:r>
        <w:t xml:space="preserve">Ethical approval will be secured from the Universidade de São Paulo Ethics Committee (CAAE: 123456.789012.0000). All participant data will be anonymized and stored securely in compliance with Brazilian General Data Protection Law (LGPD).</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anticipates generating actionable insights specifically for the advancement of the</w:t>
      </w:r>
      <w:r>
        <w:t xml:space="preserve"> </w:t>
      </w:r>
      <w:r>
        <w:rPr>
          <w:bCs/>
          <w:b/>
        </w:rPr>
        <w:t xml:space="preserve">Paramedic</w:t>
      </w:r>
      <w:r>
        <w:t xml:space="preserve">'s role within São Paulo's emergency healthcare landscape. Key expected deliverables include:</w:t>
      </w:r>
    </w:p>
    <w:p>
      <w:pPr>
        <w:numPr>
          <w:ilvl w:val="0"/>
          <w:numId w:val="1003"/>
        </w:numPr>
        <w:pStyle w:val="Compact"/>
      </w:pPr>
      <w:r>
        <w:t xml:space="preserve">A detailed spatial map identifying "response deserts" in São Paulo where paramedic coverage is critically insufficient.</w:t>
      </w:r>
    </w:p>
    <w:p>
      <w:pPr>
        <w:numPr>
          <w:ilvl w:val="0"/>
          <w:numId w:val="1003"/>
        </w:numPr>
        <w:pStyle w:val="Compact"/>
      </w:pPr>
      <w:r>
        <w:t xml:space="preserve">A validated competency framework for Brazilian paramedics, addressing current training gaps identified through field data from São Paulo.</w:t>
      </w:r>
    </w:p>
    <w:p>
      <w:pPr>
        <w:numPr>
          <w:ilvl w:val="0"/>
          <w:numId w:val="1003"/>
        </w:numPr>
        <w:pStyle w:val="Compact"/>
      </w:pPr>
      <w:r>
        <w:t xml:space="preserve">Proposed, cost-effective resource allocation strategies (ambulance deployment, equipment prioritization) optimized for São Paulo's unique urban geography and population distribution.</w:t>
      </w:r>
    </w:p>
    <w:p>
      <w:pPr>
        <w:numPr>
          <w:ilvl w:val="0"/>
          <w:numId w:val="1003"/>
        </w:numPr>
        <w:pStyle w:val="Compact"/>
      </w:pPr>
      <w:r>
        <w:t xml:space="preserve">A comprehensive workforce development plan targeting reduced burnout and enhanced skill utilization among paramedics across all districts of</w:t>
      </w:r>
      <w:r>
        <w:t xml:space="preserve"> </w:t>
      </w:r>
      <w:r>
        <w:rPr>
          <w:bCs/>
          <w:b/>
        </w:rPr>
        <w:t xml:space="preserve">Brazil São Paulo</w:t>
      </w:r>
      <w:r>
        <w:t xml:space="preserve">.</w:t>
      </w:r>
    </w:p>
    <w:p>
      <w:pPr>
        <w:pStyle w:val="FirstParagraph"/>
      </w:pPr>
      <w:r>
        <w:t xml:space="preserve">The significance extends beyond academia. Findings will directly inform the strategic planning of São Paulo's Secretaria Municipal de Saúde and potentially influence national EMS policy under Brazil's Ministry of Health. By strengthening the capabilities and support systems for</w:t>
      </w:r>
      <w:r>
        <w:t xml:space="preserve"> </w:t>
      </w:r>
      <w:r>
        <w:rPr>
          <w:bCs/>
          <w:b/>
        </w:rPr>
        <w:t xml:space="preserve">Paramedic</w:t>
      </w:r>
      <w:r>
        <w:t xml:space="preserve"> </w:t>
      </w:r>
      <w:r>
        <w:t xml:space="preserve">professionals, this research aims to save lives through faster, more effective emergency care – a critical goal for any city grappling with the demands of rapid urbanization like São Paulo.</w:t>
      </w:r>
    </w:p>
    <w:bookmarkEnd w:id="24"/>
    <w:bookmarkStart w:id="25" w:name="conclusion"/>
    <w:p>
      <w:pPr>
        <w:pStyle w:val="Heading2"/>
      </w:pPr>
      <w:r>
        <w:t xml:space="preserve">6. Conclusion</w:t>
      </w:r>
    </w:p>
    <w:p>
      <w:pPr>
        <w:pStyle w:val="FirstParagraph"/>
      </w:pPr>
      <w:r>
        <w:t xml:space="preserve">The safety and health of São Paulo's vast population are intrinsically linked to the efficiency and capacity of its emergency medical response system, where the skilled</w:t>
      </w:r>
      <w:r>
        <w:t xml:space="preserve"> </w:t>
      </w:r>
      <w:r>
        <w:rPr>
          <w:bCs/>
          <w:b/>
        </w:rPr>
        <w:t xml:space="preserve">Paramedic</w:t>
      </w:r>
      <w:r>
        <w:t xml:space="preserve"> </w:t>
      </w:r>
      <w:r>
        <w:t xml:space="preserve">serves as an indispensable lifeline. Current pressures on this system in</w:t>
      </w:r>
      <w:r>
        <w:t xml:space="preserve"> </w:t>
      </w:r>
      <w:r>
        <w:rPr>
          <w:bCs/>
          <w:b/>
        </w:rPr>
        <w:t xml:space="preserve">Brazil São Paulo</w:t>
      </w:r>
      <w:r>
        <w:t xml:space="preserve"> </w:t>
      </w:r>
      <w:r>
        <w:t xml:space="preserve">necessitate a focused, evidence-based approach to optimize paramedic deployment and support. This Research Proposal provides a clear roadmap to understand the specific challenges faced by paramedics operating within the city's complex environment and to develop targeted solutions. The successful implementation of the proposed model will not only improve emergency response metrics in São Paulo but also establish a replicable framework for other major cities across Brazil facing similar urban health service delivery challenges. Investing in understanding and empowering the</w:t>
      </w:r>
      <w:r>
        <w:t xml:space="preserve"> </w:t>
      </w:r>
      <w:r>
        <w:rPr>
          <w:bCs/>
          <w:b/>
        </w:rPr>
        <w:t xml:space="preserve">Paramedic</w:t>
      </w:r>
      <w:r>
        <w:t xml:space="preserve"> </w:t>
      </w:r>
      <w:r>
        <w:t xml:space="preserve">workforce is an investment in saving lives across</w:t>
      </w:r>
      <w:r>
        <w:t xml:space="preserve"> </w:t>
      </w:r>
      <w:r>
        <w:rPr>
          <w:bCs/>
          <w:b/>
        </w:rPr>
        <w:t xml:space="preserve">Brazil São Paulo</w:t>
      </w:r>
      <w:r>
        <w:t xml:space="preserve">.</w:t>
      </w:r>
    </w:p>
    <w:bookmarkEnd w:id="25"/>
    <w:bookmarkStart w:id="26" w:name="word-count-856-words"/>
    <w:p>
      <w:pPr>
        <w:pStyle w:val="Heading2"/>
      </w:pPr>
      <w:r>
        <w:t xml:space="preserve">7. Word Count: 856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Paramedic Services in São Paulo, Brazil</dc:title>
  <dc:creator/>
  <dc:language>en</dc:language>
  <cp:keywords/>
  <dcterms:created xsi:type="dcterms:W3CDTF">2026-07-23T17:24:07Z</dcterms:created>
  <dcterms:modified xsi:type="dcterms:W3CDTF">2026-07-23T17:24:07Z</dcterms:modified>
</cp:coreProperties>
</file>

<file path=docProps/custom.xml><?xml version="1.0" encoding="utf-8"?>
<Properties xmlns="http://schemas.openxmlformats.org/officeDocument/2006/custom-properties" xmlns:vt="http://schemas.openxmlformats.org/officeDocument/2006/docPropsVTypes"/>
</file>