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and</w:t>
      </w:r>
      <w:r>
        <w:t xml:space="preserve"> </w:t>
      </w:r>
      <w:r>
        <w:t xml:space="preserve">Protocols</w:t>
      </w:r>
      <w:r>
        <w:t xml:space="preserve"> </w:t>
      </w:r>
      <w:r>
        <w:t xml:space="preserve">in</w:t>
      </w:r>
      <w:r>
        <w:t xml:space="preserve"> </w:t>
      </w:r>
      <w:r>
        <w:t xml:space="preserve">Urban</w:t>
      </w:r>
      <w:r>
        <w:t xml:space="preserve"> </w:t>
      </w:r>
      <w:r>
        <w:t xml:space="preserve">Emergency</w:t>
      </w:r>
      <w:r>
        <w:t xml:space="preserve"> </w:t>
      </w:r>
      <w:r>
        <w:t xml:space="preserve">Services</w:t>
      </w:r>
      <w:r>
        <w:t xml:space="preserve"> </w:t>
      </w:r>
      <w:r>
        <w:t xml:space="preserve">for</w:t>
      </w:r>
      <w:r>
        <w:t xml:space="preserve"> </w:t>
      </w:r>
      <w:r>
        <w:t xml:space="preserve">Israel</w:t>
      </w:r>
      <w:r>
        <w:t xml:space="preserve"> </w:t>
      </w:r>
      <w:r>
        <w:t xml:space="preserve">Tel</w:t>
      </w:r>
      <w:r>
        <w:t xml:space="preserve"> </w:t>
      </w:r>
      <w:r>
        <w:t xml:space="preserve">Aviv</w:t>
      </w:r>
    </w:p>
    <w:bookmarkStart w:id="27" w:name="X0efbb30f44d34ecab3987dd7ca54d6e3bef6f42"/>
    <w:p>
      <w:pPr>
        <w:pStyle w:val="Heading1"/>
      </w:pPr>
      <w:r>
        <w:t xml:space="preserve">Research Proposal: Optimizing Paramedic Response and Protocols in Urban Emergency Services for Israel Tel Aviv</w:t>
      </w:r>
    </w:p>
    <w:bookmarkStart w:id="20" w:name="abstract"/>
    <w:p>
      <w:pPr>
        <w:pStyle w:val="Heading2"/>
      </w:pPr>
      <w:r>
        <w:t xml:space="preserve">Abstract</w:t>
      </w:r>
    </w:p>
    <w:p>
      <w:pPr>
        <w:pStyle w:val="FirstParagraph"/>
      </w:pPr>
      <w:r>
        <w:t xml:space="preserve">This research proposal outlines a critical study focused on enhancing the effectiveness, efficiency, and patient outcomes of the paramedic service within the complex urban environment of Israel Tel Aviv. As one of the most densely populated and dynamic metropolises in Israel, Tel Aviv faces unique challenges including high-volume emergency calls, diverse population demographics, frequent mass gathering events (e.g., festivals, protests), and heightened risks related to potential security incidents. Current paramedic protocols and resource allocation strategies require rigorous evaluation to ensure they meet the evolving demands of this critical city. This study proposes a mixed-methods investigation into paramedic response times, clinical decision-making processes, resource utilization patterns, and patient satisfaction specifically within Tel Aviv's emergency medical services (EMS) framework, with the goal of developing evidence-based recommendations for systemic improvement. The findings will directly inform policy and operational strategies for Magen David Adom (MDA), Israel's national EMS provider operating across Tel Aviv.</w:t>
      </w:r>
    </w:p>
    <w:bookmarkEnd w:id="20"/>
    <w:bookmarkStart w:id="21" w:name="introduction-and-background"/>
    <w:p>
      <w:pPr>
        <w:pStyle w:val="Heading2"/>
      </w:pPr>
      <w:r>
        <w:t xml:space="preserve">1. Introduction and Background</w:t>
      </w:r>
    </w:p>
    <w:p>
      <w:pPr>
        <w:pStyle w:val="FirstParagraph"/>
      </w:pPr>
      <w:r>
        <w:t xml:space="preserve">Israel Tel Aviv is a vibrant, cosmopolitan city renowned for its cultural significance, economic activity, and large transient population. As the economic heart of Israel, it generates a disproportionately high volume of emergency medical calls compared to other regions. The paramedic workforce deployed across Tel Aviv is the frontline response to life-threatening emergencies ranging from cardiac arrests and trauma (including traffic accidents common in dense urban settings) to mental health crises and suspected security-related incidents. The unique characteristics of Tel Aviv—its 24/7 activity, high-rise buildings, intricate road networks during peak hours, and diverse population encompassing Israeli citizens, immigrants, tourists from over 100 countries—create a complex operational landscape for the Paramedic service.</w:t>
      </w:r>
    </w:p>
    <w:p>
      <w:pPr>
        <w:pStyle w:val="BodyText"/>
      </w:pPr>
      <w:r>
        <w:t xml:space="preserve">While Israel's national EMS system under Magen David Adom is generally robust and well-regarded internationally, localized challenges within Tel Aviv demand specific research. Existing literature often focuses on rural or national-level EMS systems, lacking granular analysis of urban centers like Tel Aviv where population density and incident types significantly differ. This gap necessitates a focused Research Proposal dedicated to understanding the specific needs and constraints facing Paramedic personnel operating in this critical Israeli city.</w:t>
      </w:r>
    </w:p>
    <w:bookmarkEnd w:id="21"/>
    <w:bookmarkStart w:id="22" w:name="problem-statement"/>
    <w:p>
      <w:pPr>
        <w:pStyle w:val="Heading2"/>
      </w:pPr>
      <w:r>
        <w:t xml:space="preserve">2. Problem Statement</w:t>
      </w:r>
    </w:p>
    <w:p>
      <w:pPr>
        <w:pStyle w:val="FirstParagraph"/>
      </w:pPr>
      <w:r>
        <w:t xml:space="preserve">Despite Tel Aviv's high emergency call volume (averaging over 1,000 calls per day), concerns persist regarding response times during peak demand periods, potential delays in reaching patients due to traffic congestion and complex urban layouts, and the adequacy of current Paramedic protocols for managing the city's unique patient mix. Preliminary data suggests that while overall MDA response times meet national targets, specific neighborhoods within Tel Aviv experience longer waits during major events or rush hours. Furthermore, there is limited systematic research on how Tel Aviv-based Paramedic staff navigate cultural and linguistic barriers when treating diverse patients, or how they prioritize cases amidst the high volume of non-life-threatening but urgent calls (e.g., mental health episodes). This research gap hinders the ability to optimize resource deployment and training specifically for the Tel Aviv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paramedic response times, travel routes, and time-to-treatment across different districts and peak hours within Tel Aviv.</w:t>
      </w:r>
    </w:p>
    <w:p>
      <w:pPr>
        <w:numPr>
          <w:ilvl w:val="0"/>
          <w:numId w:val="1001"/>
        </w:numPr>
        <w:pStyle w:val="Compact"/>
      </w:pPr>
      <w:r>
        <w:t xml:space="preserve">To evaluate current paramedic clinical decision-making protocols in handling common Tel Aviv-specific scenarios (e.g., mass gatherings, multi-cultural patient interactions, mental health crises) through structured surveys and focus groups with Paramedic personnel.</w:t>
      </w:r>
    </w:p>
    <w:p>
      <w:pPr>
        <w:numPr>
          <w:ilvl w:val="0"/>
          <w:numId w:val="1001"/>
        </w:numPr>
        <w:pStyle w:val="Compact"/>
      </w:pPr>
      <w:r>
        <w:t xml:space="preserve">To assess patient satisfaction and perceived quality of care specifically among Tel Aviv residents utilizing the Paramedic service, identifying key factors influencing their experience.</w:t>
      </w:r>
    </w:p>
    <w:p>
      <w:pPr>
        <w:numPr>
          <w:ilvl w:val="0"/>
          <w:numId w:val="1001"/>
        </w:numPr>
        <w:pStyle w:val="Compact"/>
      </w:pPr>
      <w:r>
        <w:t xml:space="preserve">To develop a set of data-driven, context-specific recommendations for optimizing paramedic resource allocation, training modules, and protocol updates tailored to the operational realities of Israel Tel Aviv.</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Quantitative Phase (Months 1-6):</w:t>
      </w:r>
      <w:r>
        <w:t xml:space="preserve"> </w:t>
      </w:r>
      <w:r>
        <w:t xml:space="preserve">Analysis of anonymized MDA call data and GPS tracking logs from Tel Aviv EMS units for the past 24 months. Metrics include response times by district, time of day, incident type, traffic conditions (using city traffic data), and ambulance utilization rates.</w:t>
      </w:r>
    </w:p>
    <w:p>
      <w:pPr>
        <w:numPr>
          <w:ilvl w:val="0"/>
          <w:numId w:val="1002"/>
        </w:numPr>
        <w:pStyle w:val="Compact"/>
      </w:pPr>
      <w:r>
        <w:rPr>
          <w:bCs/>
          <w:b/>
        </w:rPr>
        <w:t xml:space="preserve">Qualitative Phase (Months 7-12):</w:t>
      </w:r>
      <w:r>
        <w:t xml:space="preserve"> </w:t>
      </w:r>
      <w:r>
        <w:t xml:space="preserve">In-depth interviews (n=30) and focus groups (4 groups of 6-8 Paramedics) with Tel Aviv-based personnel to explore on-the-ground challenges, protocol perceptions, and cultural competence issues. Structured surveys will be administered to a larger sample of Paramedics (n=150) regarding workloads and decision-making.</w:t>
      </w:r>
    </w:p>
    <w:p>
      <w:pPr>
        <w:numPr>
          <w:ilvl w:val="0"/>
          <w:numId w:val="1002"/>
        </w:numPr>
        <w:pStyle w:val="Compact"/>
      </w:pPr>
      <w:r>
        <w:rPr>
          <w:bCs/>
          <w:b/>
        </w:rPr>
        <w:t xml:space="preserve">Patient Phase (Months 13-15):</w:t>
      </w:r>
      <w:r>
        <w:t xml:space="preserve"> </w:t>
      </w:r>
      <w:r>
        <w:t xml:space="preserve">Patient satisfaction survey (n=600) distributed via SMS/email to recent Tel Aviv emergency patients, focusing on communication, perceived care quality, and cultural sensitivity.</w:t>
      </w:r>
    </w:p>
    <w:p>
      <w:pPr>
        <w:numPr>
          <w:ilvl w:val="0"/>
          <w:numId w:val="1002"/>
        </w:numPr>
        <w:pStyle w:val="Compact"/>
      </w:pPr>
      <w:r>
        <w:rPr>
          <w:bCs/>
          <w:b/>
        </w:rPr>
        <w:t xml:space="preserve">Analysis &amp; Synthesis (Months 16-18):</w:t>
      </w:r>
      <w:r>
        <w:t xml:space="preserve"> </w:t>
      </w:r>
      <w:r>
        <w:t xml:space="preserve">Integration of quantitative data with qualitative insights to identify key themes and develop actionable recommendations for MDA leadership in Israel Tel Aviv. A final report and presentation will be delivered to the Israeli Ministry of Health, Magen David Adom headquarters, and Tel Aviv City EMS Coordination Office.</w:t>
      </w:r>
    </w:p>
    <w:bookmarkEnd w:id="24"/>
    <w:bookmarkStart w:id="25" w:name="significance-of-the-research"/>
    <w:p>
      <w:pPr>
        <w:pStyle w:val="Heading2"/>
      </w:pPr>
      <w:r>
        <w:t xml:space="preserve">5. Significance of the Research</w:t>
      </w:r>
    </w:p>
    <w:p>
      <w:pPr>
        <w:pStyle w:val="FirstParagraph"/>
      </w:pPr>
      <w:r>
        <w:t xml:space="preserve">This targeted Research Proposal on Paramedic services in Israel Tel Aviv holds significant potential for direct impact. By generating city-specific evidence, it will empower Magen David Adom to implement more efficient routing algorithms, refine clinical protocols to better serve Tel Aviv's unique patient population (including immigrants and tourists), and tailor paramedic training programs focused on urban emergency challenges and cultural competence. Improved response times and patient outcomes are paramount in a city where every minute counts. The research directly addresses the operational needs of the Paramedic service within one of Israel's most critical urban centers, contributing to national EMS excellence while enhancing public safety for Tel Aviv's residents and visitors alike.</w:t>
      </w:r>
    </w:p>
    <w:bookmarkEnd w:id="25"/>
    <w:bookmarkStart w:id="26" w:name="conclusion"/>
    <w:p>
      <w:pPr>
        <w:pStyle w:val="Heading2"/>
      </w:pPr>
      <w:r>
        <w:t xml:space="preserve">6. Conclusion</w:t>
      </w:r>
    </w:p>
    <w:p>
      <w:pPr>
        <w:pStyle w:val="FirstParagraph"/>
      </w:pPr>
      <w:r>
        <w:t xml:space="preserve">The dynamic environment of Israel Tel Aviv presents both challenges and opportunities for the Paramedic service. This proposed research is not merely an academic exercise; it is a necessary step towards ensuring that the life-saving work of Tel Aviv's Paramedics operates at peak effectiveness within their demanding urban setting. By focusing intensely on the specific realities faced by Paramedic personnel in Israel Tel Aviv, this study aims to bridge a critical knowledge gap and provide the actionable insights required to save more lives, improve patient care quality, and optimize resource use in one of Israel's most vital cities. The successful execution of this Research Proposal will set a benchmark for localized EMS evaluation within Israel's major metropolitan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Response and Protocols in Urban Emergency Services for Israel Tel Aviv</dc:title>
  <dc:creator/>
  <dc:language>en</dc:language>
  <cp:keywords/>
  <dcterms:created xsi:type="dcterms:W3CDTF">2026-07-21T02:45:32Z</dcterms:created>
  <dcterms:modified xsi:type="dcterms:W3CDTF">2026-07-21T02:45:32Z</dcterms:modified>
</cp:coreProperties>
</file>

<file path=docProps/custom.xml><?xml version="1.0" encoding="utf-8"?>
<Properties xmlns="http://schemas.openxmlformats.org/officeDocument/2006/custom-properties" xmlns:vt="http://schemas.openxmlformats.org/officeDocument/2006/docPropsVTypes"/>
</file>