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Emergency</w:t>
      </w:r>
      <w:r>
        <w:t xml:space="preserve"> </w:t>
      </w:r>
      <w:r>
        <w:t xml:space="preserve">Medical</w:t>
      </w:r>
      <w:r>
        <w:t xml:space="preserve"> </w:t>
      </w:r>
      <w:r>
        <w:t xml:space="preserve">Services</w:t>
      </w:r>
    </w:p>
    <w:bookmarkStart w:id="28" w:name="Xa382df354636a24c00593fa84113c370c96158c"/>
    <w:p>
      <w:pPr>
        <w:pStyle w:val="Heading1"/>
      </w:pPr>
      <w:r>
        <w:t xml:space="preserve">Research Proposal: Optimizing Paramedic Practice and System Integration for United States New York City Urban Emergency Medical Response</w:t>
      </w:r>
    </w:p>
    <w:bookmarkStart w:id="20" w:name="abstract"/>
    <w:p>
      <w:pPr>
        <w:pStyle w:val="Heading2"/>
      </w:pPr>
      <w:r>
        <w:t xml:space="preserve">Abstract</w:t>
      </w:r>
    </w:p>
    <w:p>
      <w:pPr>
        <w:pStyle w:val="FirstParagraph"/>
      </w:pPr>
      <w:r>
        <w:t xml:space="preserve">This Research Proposal addresses critical gaps in the delivery of pre-hospital emergency medical care within the dense urban landscape of United States New York City. With over 120,000 annual EMS calls in NYC alone and growing demands on emergency services, this study investigates how to enhance paramedic effectiveness, reduce response times, and improve patient outcomes specifically for New York City's diverse population. The research will employ mixed methods—quantitative analysis of real-time EMS data from the NYC Fire Department (FDNY) Emergency Medical Services Bureau and qualitative interviews with Paramedics—to develop evidence-based protocols tailored to NYC's unique socioeconomic, geographic, and public health challenges. Findings aim to directly inform policy within the United States New York City healthcare ecosystem.</w:t>
      </w:r>
    </w:p>
    <w:bookmarkEnd w:id="20"/>
    <w:bookmarkStart w:id="21" w:name="X2dc7ce01c7eec0daa787edf57aeb0312783e90e"/>
    <w:p>
      <w:pPr>
        <w:pStyle w:val="Heading2"/>
      </w:pPr>
      <w:r>
        <w:t xml:space="preserve">1. Introduction: The Imperative for NYC-Specific Paramedic Research</w:t>
      </w:r>
    </w:p>
    <w:p>
      <w:pPr>
        <w:pStyle w:val="FirstParagraph"/>
      </w:pPr>
      <w:r>
        <w:t xml:space="preserve">New York City represents a microcosm of complex urban emergency medical needs in the United States, characterized by extreme population density (over 8 million residents), significant health disparities across boroughs (e.g., higher asthma rates in the Bronx, opioid crisis hotspots in Brooklyn), and unique logistical challenges like subway-based emergencies and multi-story high-rise responses. Paramedics operating within this environment face pressures distinct from rural or suburban settings. This Research Proposal specifically targets the need for locally validated interventions to bolster Paramedic performance, ensuring they function as vital frontline responders within the United States New York City infrastructure.</w:t>
      </w:r>
    </w:p>
    <w:bookmarkEnd w:id="21"/>
    <w:bookmarkStart w:id="22" w:name="problem-statement-and-rationale"/>
    <w:p>
      <w:pPr>
        <w:pStyle w:val="Heading2"/>
      </w:pPr>
      <w:r>
        <w:t xml:space="preserve">2. Problem Statement and Rationale</w:t>
      </w:r>
    </w:p>
    <w:p>
      <w:pPr>
        <w:pStyle w:val="FirstParagraph"/>
      </w:pPr>
      <w:r>
        <w:t xml:space="preserve">Despite NYC's advanced EMS system, persistent challenges undermine optimal Paramedic service delivery: excessive call volumes strain resources; high rates of mental health crises (e.g., 30% of FDNY calls involve behavioral health issues) overwhelm traditional protocols; and transportation delays to hospitals—especially in traffic-congested zones like Midtown Manhattan or the Bronx—directly impact survival rates for time-sensitive conditions (e.g., stroke, cardiac arrest). Current national EMS guidelines often fail to account for NYC's specific context. This gap necessitates a dedicated Research Proposal focused on New York City Paramedic operations, moving beyond generic frameworks to develop city-specific solutions that align with the United States' highest standards of emergency care.</w:t>
      </w:r>
    </w:p>
    <w:bookmarkEnd w:id="22"/>
    <w:bookmarkStart w:id="23" w:name="research-objectives"/>
    <w:p>
      <w:pPr>
        <w:pStyle w:val="Heading2"/>
      </w:pPr>
      <w:r>
        <w:t xml:space="preserve">3. Research Objectives</w:t>
      </w:r>
    </w:p>
    <w:p>
      <w:pPr>
        <w:pStyle w:val="FirstParagraph"/>
      </w:pPr>
      <w:r>
        <w:t xml:space="preserve">This research seeks to achieve three core objectives within the United States New York City context:</w:t>
      </w:r>
    </w:p>
    <w:p>
      <w:pPr>
        <w:numPr>
          <w:ilvl w:val="0"/>
          <w:numId w:val="1001"/>
        </w:numPr>
        <w:pStyle w:val="Compact"/>
      </w:pPr>
      <w:r>
        <w:rPr>
          <w:bCs/>
          <w:b/>
        </w:rPr>
        <w:t xml:space="preserve">Assess Paramedic Workflow Efficiency:</w:t>
      </w:r>
      <w:r>
        <w:t xml:space="preserve"> </w:t>
      </w:r>
      <w:r>
        <w:t xml:space="preserve">Analyze real-time FDNY EMS data (2021-2023) to identify bottlenecks in NYC-specific response cycles (e.g., dispatch, scene time, transport) across all five boroughs.</w:t>
      </w:r>
    </w:p>
    <w:p>
      <w:pPr>
        <w:numPr>
          <w:ilvl w:val="0"/>
          <w:numId w:val="1001"/>
        </w:numPr>
        <w:pStyle w:val="Compact"/>
      </w:pPr>
      <w:r>
        <w:rPr>
          <w:bCs/>
          <w:b/>
        </w:rPr>
        <w:t xml:space="preserve">Evaluate Clinical Decision-Making:</w:t>
      </w:r>
      <w:r>
        <w:t xml:space="preserve"> </w:t>
      </w:r>
      <w:r>
        <w:t xml:space="preserve">Conduct in-depth interviews with 50+ certified Paramedics from diverse NYC stations to understand challenges in triage during mental health crises, opioid overdoses (fentanyl prevalence), and pediatric emergencies common in urban settings.</w:t>
      </w:r>
    </w:p>
    <w:p>
      <w:pPr>
        <w:numPr>
          <w:ilvl w:val="0"/>
          <w:numId w:val="1001"/>
        </w:numPr>
        <w:pStyle w:val="Compact"/>
      </w:pPr>
      <w:r>
        <w:rPr>
          <w:bCs/>
          <w:b/>
        </w:rPr>
        <w:t xml:space="preserve">Develop &amp; Pilot Integrated Protocols:</w:t>
      </w:r>
      <w:r>
        <w:t xml:space="preserve"> </w:t>
      </w:r>
      <w:r>
        <w:t xml:space="preserve">Co-create evidence-based protocols with NYC EMS leadership, community health workers, and hospital systems for "community paramedicine" models targeting high-utilization populations (e.g., frequent 911 callers with chronic conditions), specifically designed for New York City neighborhoods.</w:t>
      </w:r>
    </w:p>
    <w:bookmarkEnd w:id="23"/>
    <w:bookmarkStart w:id="24" w:name="X5a167fb7e8e541eba4b15172e17121a286d1948"/>
    <w:p>
      <w:pPr>
        <w:pStyle w:val="Heading2"/>
      </w:pPr>
      <w:r>
        <w:t xml:space="preserve">4. Methodology: NYC-Centric Mixed-Methods Approach</w:t>
      </w:r>
    </w:p>
    <w:p>
      <w:pPr>
        <w:pStyle w:val="FirstParagraph"/>
      </w:pPr>
      <w:r>
        <w:t xml:space="preserve">This Research Proposal utilizes a rigorous, NYC-focused methodology:</w:t>
      </w:r>
    </w:p>
    <w:p>
      <w:pPr>
        <w:numPr>
          <w:ilvl w:val="0"/>
          <w:numId w:val="1002"/>
        </w:numPr>
        <w:pStyle w:val="Compact"/>
      </w:pPr>
      <w:r>
        <w:rPr>
          <w:bCs/>
          <w:b/>
        </w:rPr>
        <w:t xml:space="preserve">Data Sources:</w:t>
      </w:r>
      <w:r>
        <w:t xml:space="preserve"> </w:t>
      </w:r>
      <w:r>
        <w:t xml:space="preserve">Secure access to anonymized FDNY EMS run data (via DOHMH partnership), NYU Langone Hospital trauma center records, and NYC Health + Hospitals' community health assessments.</w:t>
      </w:r>
    </w:p>
    <w:p>
      <w:pPr>
        <w:numPr>
          <w:ilvl w:val="0"/>
          <w:numId w:val="1002"/>
        </w:numPr>
        <w:pStyle w:val="Compact"/>
      </w:pPr>
      <w:r>
        <w:rPr>
          <w:bCs/>
          <w:b/>
        </w:rPr>
        <w:t xml:space="preserve">Quantitative Analysis:</w:t>
      </w:r>
      <w:r>
        <w:t xml:space="preserve"> </w:t>
      </w:r>
      <w:r>
        <w:t xml:space="preserve">Statistical modeling of response times, on-scene durations, hospital arrival times, and patient outcomes (e.g., survival rates for cardiac arrest) stratified by borough and time-of-day in New York City.</w:t>
      </w:r>
    </w:p>
    <w:p>
      <w:pPr>
        <w:numPr>
          <w:ilvl w:val="0"/>
          <w:numId w:val="1002"/>
        </w:numPr>
        <w:pStyle w:val="Compact"/>
      </w:pPr>
      <w:r>
        <w:rPr>
          <w:bCs/>
          <w:b/>
        </w:rPr>
        <w:t xml:space="preserve">Qualitative Component:</w:t>
      </w:r>
      <w:r>
        <w:t xml:space="preserve"> </w:t>
      </w:r>
      <w:r>
        <w:t xml:space="preserve">Semi-structured focus groups with Paramedics from high-call-volume stations (e.g., Queens Central, Harlem), exploring barriers like "bystander intervention" challenges in crowded subway stations or cultural competency gaps when treating non-English-speaking patients in NYC's diverse communities.</w:t>
      </w:r>
    </w:p>
    <w:p>
      <w:pPr>
        <w:numPr>
          <w:ilvl w:val="0"/>
          <w:numId w:val="1002"/>
        </w:numPr>
        <w:pStyle w:val="Compact"/>
      </w:pPr>
      <w:r>
        <w:rPr>
          <w:bCs/>
          <w:b/>
        </w:rPr>
        <w:t xml:space="preserve">Stakeholder Engagement:</w:t>
      </w:r>
      <w:r>
        <w:t xml:space="preserve"> </w:t>
      </w:r>
      <w:r>
        <w:t xml:space="preserve">Collaborate with the NYC Office of Emergency Management (OEM), FDNY EMS Bureau, and community-based organizations (e.g., NYC Health + Hospitals, local mental health NGOs) to ensure findings directly inform city-wide operations.</w:t>
      </w:r>
    </w:p>
    <w:bookmarkEnd w:id="24"/>
    <w:bookmarkStart w:id="25" w:name="Xc4a0608142b9c1e08a8c03e25a4154d2f03155d"/>
    <w:p>
      <w:pPr>
        <w:pStyle w:val="Heading2"/>
      </w:pPr>
      <w:r>
        <w:t xml:space="preserve">5. Significance and Expected Impact on United States New York City</w:t>
      </w:r>
    </w:p>
    <w:p>
      <w:pPr>
        <w:pStyle w:val="FirstParagraph"/>
      </w:pPr>
      <w:r>
        <w:t xml:space="preserve">Findings from this Research Proposal will deliver immediate, actionable value for the United States New York City emergency response system:</w:t>
      </w:r>
    </w:p>
    <w:p>
      <w:pPr>
        <w:numPr>
          <w:ilvl w:val="0"/>
          <w:numId w:val="1003"/>
        </w:numPr>
        <w:pStyle w:val="Compact"/>
      </w:pPr>
      <w:r>
        <w:rPr>
          <w:bCs/>
          <w:b/>
        </w:rPr>
        <w:t xml:space="preserve">Operational Efficiency:</w:t>
      </w:r>
      <w:r>
        <w:t xml:space="preserve"> </w:t>
      </w:r>
      <w:r>
        <w:t xml:space="preserve">Identify specific NYC geographic "hotspots" where paramedic dispatch routing should be optimized (e.g., using real-time traffic apps integrated with FDNY systems), reducing critical minutes in cardiac arrest cases.</w:t>
      </w:r>
    </w:p>
    <w:p>
      <w:pPr>
        <w:numPr>
          <w:ilvl w:val="0"/>
          <w:numId w:val="1003"/>
        </w:numPr>
        <w:pStyle w:val="Compact"/>
      </w:pPr>
      <w:r>
        <w:rPr>
          <w:bCs/>
          <w:b/>
        </w:rPr>
        <w:t xml:space="preserve">Patient-Centered Care:</w:t>
      </w:r>
      <w:r>
        <w:t xml:space="preserve"> </w:t>
      </w:r>
      <w:r>
        <w:t xml:space="preserve">Develop protocols enabling Paramedics to connect patients with social services (e.g., housing, addiction treatment) *during* the EMS response—reducing repeat 911 calls and improving long-term health equity in communities like East New York or the South Bronx.</w:t>
      </w:r>
    </w:p>
    <w:p>
      <w:pPr>
        <w:numPr>
          <w:ilvl w:val="0"/>
          <w:numId w:val="1003"/>
        </w:numPr>
        <w:pStyle w:val="Compact"/>
      </w:pPr>
      <w:r>
        <w:rPr>
          <w:bCs/>
          <w:b/>
        </w:rPr>
        <w:t xml:space="preserve">Workforce Development:</w:t>
      </w:r>
      <w:r>
        <w:t xml:space="preserve"> </w:t>
      </w:r>
      <w:r>
        <w:t xml:space="preserve">Provide evidence-based recommendations for NYC-specific Paramedic training modules addressing urban challenges (e.g., managing mass casualties at events like the Marathon), directly supporting FDNY's strategic goals for United States New York City.</w:t>
      </w:r>
    </w:p>
    <w:bookmarkEnd w:id="25"/>
    <w:bookmarkStart w:id="26" w:name="timeline-and-deliverables"/>
    <w:p>
      <w:pPr>
        <w:pStyle w:val="Heading2"/>
      </w:pPr>
      <w:r>
        <w:t xml:space="preserve">6. Timeline and Deliverables</w:t>
      </w:r>
    </w:p>
    <w:p>
      <w:pPr>
        <w:pStyle w:val="FirstParagraph"/>
      </w:pPr>
      <w:r>
        <w:t xml:space="preserve">This 18-month Research Proposal includes:</w:t>
      </w:r>
    </w:p>
    <w:p>
      <w:pPr>
        <w:numPr>
          <w:ilvl w:val="0"/>
          <w:numId w:val="1004"/>
        </w:numPr>
        <w:pStyle w:val="Compact"/>
      </w:pPr>
      <w:r>
        <w:rPr>
          <w:iCs/>
          <w:i/>
        </w:rPr>
        <w:t xml:space="preserve">Months 1-3:</w:t>
      </w:r>
      <w:r>
        <w:t xml:space="preserve"> </w:t>
      </w:r>
      <w:r>
        <w:t xml:space="preserve">Data acquisition &amp; ethics approval (NYU IRB, FDNY).</w:t>
      </w:r>
    </w:p>
    <w:p>
      <w:pPr>
        <w:numPr>
          <w:ilvl w:val="0"/>
          <w:numId w:val="1004"/>
        </w:numPr>
        <w:pStyle w:val="Compact"/>
      </w:pPr>
      <w:r>
        <w:rPr>
          <w:iCs/>
          <w:i/>
        </w:rPr>
        <w:t xml:space="preserve">Months 4-9:</w:t>
      </w:r>
      <w:r>
        <w:t xml:space="preserve"> </w:t>
      </w:r>
      <w:r>
        <w:t xml:space="preserve">Quantitative data analysis; initial stakeholder workshops.</w:t>
      </w:r>
    </w:p>
    <w:p>
      <w:pPr>
        <w:numPr>
          <w:ilvl w:val="0"/>
          <w:numId w:val="1004"/>
        </w:numPr>
        <w:pStyle w:val="Compact"/>
      </w:pPr>
      <w:r>
        <w:rPr>
          <w:iCs/>
          <w:i/>
        </w:rPr>
        <w:t xml:space="preserve">Months 10-14:</w:t>
      </w:r>
      <w:r>
        <w:t xml:space="preserve"> </w:t>
      </w:r>
      <w:r>
        <w:t xml:space="preserve">Paramedic interviews; protocol co-development with NYC EMS leadership.</w:t>
      </w:r>
    </w:p>
    <w:p>
      <w:pPr>
        <w:numPr>
          <w:ilvl w:val="0"/>
          <w:numId w:val="1004"/>
        </w:numPr>
        <w:pStyle w:val="Compact"/>
      </w:pPr>
      <w:r>
        <w:rPr>
          <w:iCs/>
          <w:i/>
        </w:rPr>
        <w:t xml:space="preserve">Months 15-18:</w:t>
      </w:r>
      <w:r>
        <w:t xml:space="preserve"> </w:t>
      </w:r>
      <w:r>
        <w:t xml:space="preserve">Pilot testing of new protocols in one borough (e.g., Queens); final report &amp; policy brief for NYC Mayor's Office and DOHMH.</w:t>
      </w:r>
    </w:p>
    <w:bookmarkEnd w:id="26"/>
    <w:bookmarkStart w:id="27" w:name="Xa74f92a9a6a46b301e26933f1d089860f0fb9d8"/>
    <w:p>
      <w:pPr>
        <w:pStyle w:val="Heading2"/>
      </w:pPr>
      <w:r>
        <w:t xml:space="preserve">7. Conclusion: A Foundation for NYC’s Future EMS</w:t>
      </w:r>
    </w:p>
    <w:p>
      <w:pPr>
        <w:pStyle w:val="FirstParagraph"/>
      </w:pPr>
      <w:r>
        <w:t xml:space="preserve">This Research Proposal is not merely an academic exercise—it is a strategic investment in the health infrastructure of the United States' largest city. By centering the experiences and capabilities of Paramedics within New York City's unique urban fabric, this research directly addresses systemic vulnerabilities exposed during public health emergencies like the pandemic and ongoing opioid crises. The outcomes will provide NYC EMS leadership with a validated, data-driven roadmap to enhance paramedic effectiveness, ensuring that every response in United States New York City prioritizes speed, compassion, and equitable care. This initiative embodies the highest standards of emergency medical research for urban environments and positions New York City as a national model for Paramedic-led healthcare innovation within the United States.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Effectiveness in United States New York City Emergency Medical Services</dc:title>
  <dc:creator/>
  <dc:language>en</dc:language>
  <cp:keywords/>
  <dcterms:created xsi:type="dcterms:W3CDTF">2026-07-24T14:50:13Z</dcterms:created>
  <dcterms:modified xsi:type="dcterms:W3CDTF">2026-07-24T14:50:13Z</dcterms:modified>
</cp:coreProperties>
</file>

<file path=docProps/custom.xml><?xml version="1.0" encoding="utf-8"?>
<Properties xmlns="http://schemas.openxmlformats.org/officeDocument/2006/custom-properties" xmlns:vt="http://schemas.openxmlformats.org/officeDocument/2006/docPropsVTypes"/>
</file>