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67c6c214c32c47e5ac812efe7ad6620b14bd2ba"/>
    <w:p>
      <w:pPr>
        <w:pStyle w:val="Heading1"/>
      </w:pPr>
      <w:r>
        <w:t xml:space="preserve">Research Proposal: Enhancing Emergency Medical Services Through Paramedic Workforce Innovation in United States San Francisco</w:t>
      </w:r>
    </w:p>
    <w:bookmarkStart w:id="20" w:name="introduction-and-context"/>
    <w:p>
      <w:pPr>
        <w:pStyle w:val="Heading2"/>
      </w:pPr>
      <w:r>
        <w:t xml:space="preserve">Introduction and Context</w:t>
      </w:r>
    </w:p>
    <w:p>
      <w:pPr>
        <w:pStyle w:val="FirstParagraph"/>
      </w:pPr>
      <w:r>
        <w:t xml:space="preserve">The city of San Francisco, a dynamic hub within the United States, faces unique challenges in emergency medical services (EMS) delivery. As one of the nation's most densely populated urban centers with significant socioeconomic diversity, its Paramedic system operates under intense pressure from high volumes of calls, complex patient presentations (including mental health crises and substance use disorders), and resource constraints. In 2023, the San Francisco Fire Department's EMS division responded to over 1.8 million calls—a figure that continues to rise annually. This Research Proposal addresses critical gaps in understanding how best to optimize Paramedic operations specifically for the United States San Francisco context, ensuring equitable, efficient, and high-quality pre-hospital care for all residents.</w:t>
      </w:r>
    </w:p>
    <w:bookmarkEnd w:id="20"/>
    <w:bookmarkStart w:id="21" w:name="problem-statement"/>
    <w:p>
      <w:pPr>
        <w:pStyle w:val="Heading2"/>
      </w:pPr>
      <w:r>
        <w:t xml:space="preserve">Problem Statement</w:t>
      </w:r>
    </w:p>
    <w:p>
      <w:pPr>
        <w:pStyle w:val="FirstParagraph"/>
      </w:pPr>
      <w:r>
        <w:t xml:space="preserve">Current paramedic practices in United States San Francisco struggle with systemic inefficiencies. A recent analysis by the San Francisco Department of Public Health revealed that approximately 40% of EMS calls involve non-life-threatening conditions, often related to chronic illness management or social determinants of health (e.g., homelessness, mental health crises). This overburdening leads to delayed response times for true emergencies, increased paramedic burnout (with turnover rates exceeding 25% annually in some units), and suboptimal patient outcomes. Furthermore, the existing Paramedic triage protocols were largely designed for rural or generic urban settings, not the hyper-diverse, high-need population of United States San Francisco. Without data-driven interventions tailored to this specific environment, the sustainability of emergency medical care for San Francisco's most vulnerable citizens is at risk.</w:t>
      </w:r>
    </w:p>
    <w:bookmarkEnd w:id="21"/>
    <w:bookmarkStart w:id="22" w:name="research-gap-and-significance"/>
    <w:p>
      <w:pPr>
        <w:pStyle w:val="Heading2"/>
      </w:pPr>
      <w:r>
        <w:t xml:space="preserve">Research Gap and Significance</w:t>
      </w:r>
    </w:p>
    <w:p>
      <w:pPr>
        <w:pStyle w:val="FirstParagraph"/>
      </w:pPr>
      <w:r>
        <w:t xml:space="preserve">While national studies exist on EMS systems, few have focused on the nuanced realities of a major U.S. city like San Francisco. Existing literature often overlooks the interplay between local policies (e.g., SF's "311 Health Connect" program), cultural competency needs (with over 45% of residents speaking a language other than English at home), and Paramedic workflow constraints. This Research Proposal directly fills that gap by centering on United States San Francisco as the primary case study. The significance lies in generating actionable insights for: (1) Reducing unnecessary ambulance transports, (2) Improving mental health crisis response through Paramedic-led de-escalation, (3) Enhancing community paramedicine models to address social needs at the point of care, and (4) Developing scalable training protocols relevant to urban centers nationwide.</w:t>
      </w:r>
    </w:p>
    <w:bookmarkEnd w:id="22"/>
    <w:bookmarkStart w:id="23" w:name="research-objectives"/>
    <w:p>
      <w:pPr>
        <w:pStyle w:val="Heading2"/>
      </w:pPr>
      <w:r>
        <w:t xml:space="preserve">Research Objectives</w:t>
      </w:r>
    </w:p>
    <w:p>
      <w:pPr>
        <w:numPr>
          <w:ilvl w:val="0"/>
          <w:numId w:val="1001"/>
        </w:numPr>
        <w:pStyle w:val="Compact"/>
      </w:pPr>
      <w:r>
        <w:t xml:space="preserve">To analyze 18 months of San Francisco Fire Department EMS call data, identifying patterns in non-urgent dispatches and their impact on Paramedic response times for critical emergencies.</w:t>
      </w:r>
    </w:p>
    <w:p>
      <w:pPr>
        <w:numPr>
          <w:ilvl w:val="0"/>
          <w:numId w:val="1001"/>
        </w:numPr>
        <w:pStyle w:val="Compact"/>
      </w:pPr>
      <w:r>
        <w:t xml:space="preserve">To assess the efficacy of current Paramedic protocols for managing mental health crises and substance use disorders within United States San Francisco's diverse communities through qualitative interviews with 50 active Paramedics.</w:t>
      </w:r>
    </w:p>
    <w:p>
      <w:pPr>
        <w:numPr>
          <w:ilvl w:val="0"/>
          <w:numId w:val="1001"/>
        </w:numPr>
        <w:pStyle w:val="Compact"/>
      </w:pPr>
      <w:r>
        <w:t xml:space="preserve">To evaluate community-based interventions (e.g., co-responder models with social workers) in two distinct San Francisco neighborhoods, measuring outcomes on patient satisfaction, resource utilization, and Paramedic workload.</w:t>
      </w:r>
    </w:p>
    <w:p>
      <w:pPr>
        <w:numPr>
          <w:ilvl w:val="0"/>
          <w:numId w:val="1001"/>
        </w:numPr>
        <w:pStyle w:val="Compact"/>
      </w:pPr>
      <w:r>
        <w:t xml:space="preserve">To develop a culturally responsive training module for Paramedics specifically designed for United States San Francisco’s linguistic and socioeconomic landscape.</w:t>
      </w:r>
    </w:p>
    <w:bookmarkEnd w:id="23"/>
    <w:bookmarkStart w:id="24" w:name="methodology"/>
    <w:p>
      <w:pPr>
        <w:pStyle w:val="Heading2"/>
      </w:pPr>
      <w:r>
        <w:t xml:space="preserve">Methodology</w:t>
      </w:r>
    </w:p>
    <w:p>
      <w:pPr>
        <w:pStyle w:val="FirstParagraph"/>
      </w:pPr>
      <w:r>
        <w:t xml:space="preserve">This mixed-methods study will be conducted in collaboration with the San Francisco Fire Department, UCSF School of Medicine, and community health organizations. Phase 1 involves quantitative data mining of the SFFD EMS database (anonymized) for call types, response times, patient demographics, and outcomes from January 2022–June 2024. Phase 2 employs thematic analysis of structured interviews with Paramedics across all SFFD stations to identify operational barriers and frontline solutions. Phase 3 implements a controlled pilot in two neighborhoods (e.g., Tenderloin and Mission District) using a pre-post design: one area uses standard Paramedic response, the other integrates social worker co-responder teams for non-emergent mental health calls. Outcomes measured include ambulance diversion rates, patient wait times, Paramedic stress metrics (via validated surveys), and community feedback via focus groups. All methodologies comply with IRB protocols for human subjects research in the United States.</w:t>
      </w:r>
    </w:p>
    <w:bookmarkEnd w:id="24"/>
    <w:bookmarkStart w:id="25" w:name="Xb895ace2fc3603ef8239091c208817d5498d593"/>
    <w:p>
      <w:pPr>
        <w:pStyle w:val="Heading2"/>
      </w:pPr>
      <w:r>
        <w:t xml:space="preserve">Expected Impact on United States San Francisco</w:t>
      </w:r>
    </w:p>
    <w:p>
      <w:pPr>
        <w:pStyle w:val="FirstParagraph"/>
      </w:pPr>
      <w:r>
        <w:t xml:space="preserve">This Research Proposal anticipates transformative outcomes for San Francisco’s emergency medical ecosystem. By refining Paramedic deployment strategies based on hyperlocal data, we project a 15–20% reduction in non-urgent transports within the pilot zones, freeing Paramedics to focus on critical cases. Enhanced community paramedicine models will strengthen ties between EMS and social services, reducing repeat calls for the same patients—a known driver of system strain. Critically, the proposed cultural competency training module will directly address language barriers and implicit bias in emergency care, a priority identified by San Francisco's Health Equity Task Force. Ultimately, this work positions United States San Francisco as a national leader in adaptive EMS innovation, with findings applicable to other major cities facing similar challenges (e.g., Los Angeles, New York). The scalability of the proposed model offers potential for integration into California’s statewide EMS framework.</w:t>
      </w:r>
    </w:p>
    <w:bookmarkEnd w:id="25"/>
    <w:bookmarkStart w:id="26" w:name="conclusion"/>
    <w:p>
      <w:pPr>
        <w:pStyle w:val="Heading2"/>
      </w:pPr>
      <w:r>
        <w:t xml:space="preserve">Conclusion</w:t>
      </w:r>
    </w:p>
    <w:p>
      <w:pPr>
        <w:pStyle w:val="FirstParagraph"/>
      </w:pPr>
      <w:r>
        <w:t xml:space="preserve">As the backbone of pre-hospital care in United States San Francisco, Paramedic professionals operate at a crossroads. This Research Proposal outlines a necessary, evidence-based pathway to reimagine their role within the city’s complex social and healthcare fabric. By centering local realities—from the challenges of homelessness in downtown districts to the linguistic diversity of Sunset District residents—this study moves beyond generic solutions toward context-specific excellence. The anticipated outcomes promise not only improved emergency response efficiency but also a more compassionate, sustainable system that honors San Francisco’s values of equity and innovation. Funding this research represents an investment in the health and resilience of our community, ensuring that every Paramedic in United States San Francisco is empowered to deliver optimal care where it matters most: on the streets we serve.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Services in United States San Francisco</dc:title>
  <dc:creator/>
  <dc:language>en</dc:language>
  <cp:keywords/>
  <dcterms:created xsi:type="dcterms:W3CDTF">2026-07-24T03:47:49Z</dcterms:created>
  <dcterms:modified xsi:type="dcterms:W3CDTF">2026-07-24T03:47:49Z</dcterms:modified>
</cp:coreProperties>
</file>

<file path=docProps/custom.xml><?xml version="1.0" encoding="utf-8"?>
<Properties xmlns="http://schemas.openxmlformats.org/officeDocument/2006/custom-properties" xmlns:vt="http://schemas.openxmlformats.org/officeDocument/2006/docPropsVTypes"/>
</file>