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064457cb5a9777e345cf015490c75af77dedb65"/>
    <w:p>
      <w:pPr>
        <w:pStyle w:val="Heading1"/>
      </w:pPr>
      <w:r>
        <w:t xml:space="preserve">Research Proposal: Enhancing Paramedic Effectiveness and Accessibility in Urban Emergency Healthcare Systems of Zimbabwe Harare</w:t>
      </w:r>
    </w:p>
    <w:bookmarkStart w:id="20" w:name="abstract"/>
    <w:p>
      <w:pPr>
        <w:pStyle w:val="Heading2"/>
      </w:pPr>
      <w:r>
        <w:t xml:space="preserve">Abstract</w:t>
      </w:r>
    </w:p>
    <w:p>
      <w:pPr>
        <w:pStyle w:val="FirstParagraph"/>
      </w:pPr>
      <w:r>
        <w:t xml:space="preserve">This Research Proposal outlines a comprehensive study focused on the critical role of paramedics within the emergency medical services (EMS) framework of Harare, Zimbabwe. With rapidly growing urban populations and persistent challenges in pre-hospital care, this research directly addresses systemic gaps threatening public health outcomes. The study aims to evaluate current paramedic service delivery, training adequacy, resource allocation, and community accessibility specifically within Zimbabwe Harare's unique socio-economic and infrastructural context. Findings will provide evidence-based recommendations to strengthen the paramedic workforce and improve life-saving interventions for Harare residents.</w:t>
      </w:r>
    </w:p>
    <w:bookmarkEnd w:id="20"/>
    <w:bookmarkStart w:id="21" w:name="Xbcbd2eb0259f3fa9112fd9846418760fab3b883"/>
    <w:p>
      <w:pPr>
        <w:pStyle w:val="Heading2"/>
      </w:pPr>
      <w:r>
        <w:t xml:space="preserve">1. Introduction: The Imperative for Paramedic Advancement in Zimbabwe Harare</w:t>
      </w:r>
    </w:p>
    <w:p>
      <w:pPr>
        <w:pStyle w:val="FirstParagraph"/>
      </w:pPr>
      <w:r>
        <w:t xml:space="preserve">Zimbabwe Harare, as the nation's capital and economic hub, faces escalating pressure on its healthcare infrastructure. Road traffic collisions (RTCs), a leading cause of injury and death according to WHO data, occur at alarming rates due to inadequate road safety measures and vehicle maintenance standards. In these critical pre-hospital moments, paramedics serve as the first line of defense for victims. However, the current paramedic system in Zimbabwe Harare is characterized by severe understaffing, inconsistent training pathways, limited equipment availability (especially outside major hospitals), and fragmented coordination between emergency services. This Research Proposal directly confronts these challenges by centering "Paramedic" capabilities as the cornerstone for improving Harare's emergency response resilience. The urgency to elevate paramedic practice within Zimbabwe Harare is not merely operational; it is a matter of life and death for its citizens.</w:t>
      </w:r>
    </w:p>
    <w:bookmarkEnd w:id="21"/>
    <w:bookmarkStart w:id="22" w:name="Xe506c6081c58259cb75fae5e49093001e396958"/>
    <w:p>
      <w:pPr>
        <w:pStyle w:val="Heading2"/>
      </w:pPr>
      <w:r>
        <w:t xml:space="preserve">2. Problem Statement: Systemic Constraints on Paramedic Performance</w:t>
      </w:r>
    </w:p>
    <w:p>
      <w:pPr>
        <w:pStyle w:val="FirstParagraph"/>
      </w:pPr>
      <w:r>
        <w:t xml:space="preserve">Despite the recognized need, Harare's paramedics operate within a constrained environment. Key problems include:</w:t>
      </w:r>
    </w:p>
    <w:p>
      <w:pPr>
        <w:numPr>
          <w:ilvl w:val="0"/>
          <w:numId w:val="1001"/>
        </w:numPr>
        <w:pStyle w:val="Compact"/>
      </w:pPr>
      <w:r>
        <w:rPr>
          <w:bCs/>
          <w:b/>
        </w:rPr>
        <w:t xml:space="preserve">Chronic Staff Shortages:</w:t>
      </w:r>
      <w:r>
        <w:t xml:space="preserve"> </w:t>
      </w:r>
      <w:r>
        <w:t xml:space="preserve">The ratio of paramedics to population in Harare is significantly below WHO recommendations, leading to delayed response times across city districts.</w:t>
      </w:r>
    </w:p>
    <w:p>
      <w:pPr>
        <w:numPr>
          <w:ilvl w:val="0"/>
          <w:numId w:val="1001"/>
        </w:numPr>
        <w:pStyle w:val="Compact"/>
      </w:pPr>
      <w:r>
        <w:rPr>
          <w:bCs/>
          <w:b/>
        </w:rPr>
        <w:t xml:space="preserve">Inconsistent Training &amp; Certification:</w:t>
      </w:r>
      <w:r>
        <w:t xml:space="preserve"> </w:t>
      </w:r>
      <w:r>
        <w:t xml:space="preserve">Variations exist in the quality and scope of paramedic training programs within Zimbabwe, affecting clinical competence and standardized care delivery during critical interventions.</w:t>
      </w:r>
    </w:p>
    <w:p>
      <w:pPr>
        <w:numPr>
          <w:ilvl w:val="0"/>
          <w:numId w:val="1001"/>
        </w:numPr>
        <w:pStyle w:val="Compact"/>
      </w:pPr>
      <w:r>
        <w:rPr>
          <w:bCs/>
          <w:b/>
        </w:rPr>
        <w:t xml:space="preserve">Resource Scarcity:</w:t>
      </w:r>
      <w:r>
        <w:t xml:space="preserve"> </w:t>
      </w:r>
      <w:r>
        <w:t xml:space="preserve">Ambulances often lack essential medical equipment (e.g., oxygen, defibrillators, basic trauma kits), fuel shortages disrupt operations, and outdated communication systems hamper coordination.</w:t>
      </w:r>
    </w:p>
    <w:p>
      <w:pPr>
        <w:numPr>
          <w:ilvl w:val="0"/>
          <w:numId w:val="1001"/>
        </w:numPr>
        <w:pStyle w:val="Compact"/>
      </w:pPr>
      <w:r>
        <w:rPr>
          <w:bCs/>
          <w:b/>
        </w:rPr>
        <w:t xml:space="preserve">Urban Accessibility Challenges:</w:t>
      </w:r>
      <w:r>
        <w:t xml:space="preserve"> </w:t>
      </w:r>
      <w:r>
        <w:t xml:space="preserve">Heavy traffic congestion in Harare's core areas severely delays paramedic arrival at incident scenes, particularly in informal settlements with narrow pathways.</w:t>
      </w:r>
    </w:p>
    <w:bookmarkEnd w:id="22"/>
    <w:bookmarkStart w:id="23" w:name="X6ff02c764fc2a3f8784f9415a00d9e512f2baee"/>
    <w:p>
      <w:pPr>
        <w:pStyle w:val="Heading2"/>
      </w:pPr>
      <w:r>
        <w:t xml:space="preserve">3. Literature Review: Contextualizing the Zimbabwe Harare Challenge</w:t>
      </w:r>
    </w:p>
    <w:p>
      <w:pPr>
        <w:pStyle w:val="FirstParagraph"/>
      </w:pPr>
      <w:r>
        <w:t xml:space="preserve">Existing research on EMS in Sub-Saharan Africa highlights common systemic weaknesses, but few studies focus specifically on the operational realities of paramedics within a rapidly urbanizing capital like Harare. While global best practices emphasize well-trained, well-equipped pre-hospital teams (e.g., the UK's NHS model), these are often unattainable without context-specific adaptations for low-resource settings. Zimbabwean studies (e.g., Mashamba et al., 2019) note high patient mortality during ambulance transit in urban centers due to poor paramedic preparedness and equipment. Crucially, this Research Proposal builds upon this foundation by shifting the focus explicitly onto "Paramedic" capabilities within Zimbabwe Harare's unique setting – where infrastructure limitations and health system fragility compound standard EMS challenges.</w:t>
      </w:r>
    </w:p>
    <w:bookmarkEnd w:id="23"/>
    <w:bookmarkStart w:id="24" w:name="research-objectives"/>
    <w:p>
      <w:pPr>
        <w:pStyle w:val="Heading2"/>
      </w:pPr>
      <w:r>
        <w:t xml:space="preserve">4. Research Objectives</w:t>
      </w:r>
    </w:p>
    <w:p>
      <w:pPr>
        <w:pStyle w:val="FirstParagraph"/>
      </w:pPr>
      <w:r>
        <w:t xml:space="preserve">This proposed research seeks to:</w:t>
      </w:r>
    </w:p>
    <w:p>
      <w:pPr>
        <w:numPr>
          <w:ilvl w:val="0"/>
          <w:numId w:val="1002"/>
        </w:numPr>
        <w:pStyle w:val="Compact"/>
      </w:pPr>
      <w:r>
        <w:t xml:space="preserve">Evaluate the current capacity, training standards, and deployment patterns of paramedics across key emergency response zones in Harare.</w:t>
      </w:r>
    </w:p>
    <w:p>
      <w:pPr>
        <w:numPr>
          <w:ilvl w:val="0"/>
          <w:numId w:val="1002"/>
        </w:numPr>
        <w:pStyle w:val="Compact"/>
      </w:pPr>
      <w:r>
        <w:t xml:space="preserve">Assess the availability, condition, and utilization of critical medical equipment within Harare's ambulance fleet.</w:t>
      </w:r>
    </w:p>
    <w:p>
      <w:pPr>
        <w:numPr>
          <w:ilvl w:val="0"/>
          <w:numId w:val="1002"/>
        </w:numPr>
        <w:pStyle w:val="Compact"/>
      </w:pPr>
      <w:r>
        <w:t xml:space="preserve">Identify socio-economic barriers (e.g., cost of transport for patients, distance to services) affecting paramedic service accessibility for vulnerable populations in different Harare neighborhoods.</w:t>
      </w:r>
    </w:p>
    <w:p>
      <w:pPr>
        <w:numPr>
          <w:ilvl w:val="0"/>
          <w:numId w:val="1002"/>
        </w:numPr>
        <w:pStyle w:val="Compact"/>
      </w:pPr>
      <w:r>
        <w:t xml:space="preserve">Document real-time challenges faced by paramedics during emergency calls in the urban Harare environment.</w:t>
      </w:r>
    </w:p>
    <w:p>
      <w:pPr>
        <w:numPr>
          <w:ilvl w:val="0"/>
          <w:numId w:val="1002"/>
        </w:numPr>
        <w:pStyle w:val="Compact"/>
      </w:pPr>
      <w:r>
        <w:t xml:space="preserve">Develop a practical, contextually relevant framework to enhance the effectiveness and reach of the Paramedic workforce specifically serving Zimbabwe Harare.</w:t>
      </w:r>
    </w:p>
    <w:bookmarkEnd w:id="24"/>
    <w:bookmarkStart w:id="25" w:name="Xb6000dde69b11ceca0b9e5fdca9050371cf82d2"/>
    <w:p>
      <w:pPr>
        <w:pStyle w:val="Heading2"/>
      </w:pPr>
      <w:r>
        <w:t xml:space="preserve">5. Methodology: Mixed-Methods Approach for Grounded Insights</w:t>
      </w:r>
    </w:p>
    <w:p>
      <w:pPr>
        <w:pStyle w:val="FirstParagraph"/>
      </w:pPr>
      <w:r>
        <w:t xml:space="preserve">To ensure validity and relevance to Zimbabwe Harare's specific conditions, this Research Proposal employs a mixed-methods design:</w:t>
      </w:r>
    </w:p>
    <w:p>
      <w:pPr>
        <w:numPr>
          <w:ilvl w:val="0"/>
          <w:numId w:val="1003"/>
        </w:numPr>
        <w:pStyle w:val="Compact"/>
      </w:pPr>
      <w:r>
        <w:rPr>
          <w:bCs/>
          <w:b/>
        </w:rPr>
        <w:t xml:space="preserve">Quantitative Component:</w:t>
      </w:r>
      <w:r>
        <w:t xml:space="preserve"> </w:t>
      </w:r>
      <w:r>
        <w:t xml:space="preserve">Survey of all 30+ operational ambulance stations across Harare (including public and private services), collecting data on response times, call volumes, equipment status, staffing levels (using national paramedic registration data), and patient outcomes for a 6-month period.</w:t>
      </w:r>
    </w:p>
    <w:p>
      <w:pPr>
        <w:numPr>
          <w:ilvl w:val="0"/>
          <w:numId w:val="1003"/>
        </w:numPr>
        <w:pStyle w:val="Compact"/>
      </w:pPr>
      <w:r>
        <w:rPr>
          <w:bCs/>
          <w:b/>
        </w:rPr>
        <w:t xml:space="preserve">Qualitative Component:</w:t>
      </w:r>
      <w:r>
        <w:t xml:space="preserve"> </w:t>
      </w:r>
      <w:r>
        <w:t xml:space="preserve">In-depth interviews with 30+ practicing paramedics and EMS supervisors in Harare; focus groups with community health workers in high-need wards (e.g., Mbare, Chitungwiza); and structured observations of ambulance dispatch and response protocols at key hubs like Parirenyatwa Hospital.</w:t>
      </w:r>
    </w:p>
    <w:p>
      <w:pPr>
        <w:numPr>
          <w:ilvl w:val="0"/>
          <w:numId w:val="1003"/>
        </w:numPr>
        <w:pStyle w:val="Compact"/>
      </w:pPr>
      <w:r>
        <w:rPr>
          <w:bCs/>
          <w:b/>
        </w:rPr>
        <w:t xml:space="preserve">Data Analysis:</w:t>
      </w:r>
      <w:r>
        <w:t xml:space="preserve"> </w:t>
      </w:r>
      <w:r>
        <w:t xml:space="preserve">Statistical analysis of survey data using SPSS; thematic analysis of interview/focus group transcripts using NVivo to identify recurring challenges and opportunities specific to the Zimbabwe Harare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producing actionable outputs directly benefiting Zimbabwe Harare:</w:t>
      </w:r>
    </w:p>
    <w:p>
      <w:pPr>
        <w:numPr>
          <w:ilvl w:val="0"/>
          <w:numId w:val="1004"/>
        </w:numPr>
        <w:pStyle w:val="Compact"/>
      </w:pPr>
      <w:r>
        <w:t xml:space="preserve">A detailed, evidence-based assessment of the paramedic service's strengths and weaknesses within Harare's urban landscape.</w:t>
      </w:r>
    </w:p>
    <w:p>
      <w:pPr>
        <w:numPr>
          <w:ilvl w:val="0"/>
          <w:numId w:val="1004"/>
        </w:numPr>
        <w:pStyle w:val="Compact"/>
      </w:pPr>
      <w:r>
        <w:t xml:space="preserve">Specific, affordable recommendations for improving paramedic training curricula aligned with Harare's prevalent emergencies (e.g., trauma from RTCs, maternal complications).</w:t>
      </w:r>
    </w:p>
    <w:p>
      <w:pPr>
        <w:numPr>
          <w:ilvl w:val="0"/>
          <w:numId w:val="1004"/>
        </w:numPr>
        <w:pStyle w:val="Compact"/>
      </w:pPr>
      <w:r>
        <w:t xml:space="preserve">A strategic roadmap for optimizing ambulance deployment routes to overcome Harare’s traffic bottlenecks and improve geographic accessibility.</w:t>
      </w:r>
    </w:p>
    <w:p>
      <w:pPr>
        <w:numPr>
          <w:ilvl w:val="0"/>
          <w:numId w:val="1004"/>
        </w:numPr>
        <w:pStyle w:val="Compact"/>
      </w:pPr>
      <w:r>
        <w:t xml:space="preserve">Policy briefs targeting the Ministry of Health and Child Care (MOHCC) and the Zimbabwe National Roads Administration (ZINARA) to advocate for integrated EMS funding, equipment provision, and road safety interventions critical for paramedic effectiveness.</w:t>
      </w:r>
    </w:p>
    <w:bookmarkEnd w:id="26"/>
    <w:bookmarkStart w:id="27" w:name="X272fb1626321846aab74ac62c459ecd748b5c08"/>
    <w:p>
      <w:pPr>
        <w:pStyle w:val="Heading2"/>
      </w:pPr>
      <w:r>
        <w:t xml:space="preserve">7. Conclusion: A Critical Investment in Harare's Lifeline</w:t>
      </w:r>
    </w:p>
    <w:p>
      <w:pPr>
        <w:pStyle w:val="FirstParagraph"/>
      </w:pPr>
      <w:r>
        <w:t xml:space="preserve">The health security of Zimbabwe Harare is intrinsically linked to the capability of its paramedic force. This Research Proposal is not merely an academic exercise; it is a vital step towards building a resilient emergency healthcare system where every citizen has equitable access to timely, skilled paramedic intervention during life-threatening crises. By rigorously examining the operational realities faced by "Paramedic" professionals serving Zimbabwe Harare, this research will generate indispensable knowledge for policymakers and healthcare administrators. The findings will directly inform resource allocation decisions, training reforms, and infrastructure investments necessary to transform pre-hospital care in Harare from a reactive burden into a proactive pillar of urban public health. Investing in the paramedic workforce is investing in saving lives across Zimbabwe's most dynamic city.</w:t>
      </w:r>
    </w:p>
    <w:bookmarkEnd w:id="27"/>
    <w:bookmarkStart w:id="28" w:name="references-illustrative"/>
    <w:p>
      <w:pPr>
        <w:pStyle w:val="Heading2"/>
      </w:pPr>
      <w:r>
        <w:t xml:space="preserve">8. References (Illustrative)</w:t>
      </w:r>
    </w:p>
    <w:p>
      <w:pPr>
        <w:pStyle w:val="FirstParagraph"/>
      </w:pPr>
      <w:r>
        <w:t xml:space="preserve">Mashamba, T., et al. (2019). Pre-hospital Trauma Care Delivery in Urban Harare: A Systematic Review. *Journal of Emergency Medicine in Africa*, 7(3), 45-58.</w:t>
      </w:r>
      <w:r>
        <w:br/>
      </w:r>
      <w:r>
        <w:t xml:space="preserve">World Health Organization. (2021). Road Traffic Injuries: Global Status Report. Geneva: WHO.</w:t>
      </w:r>
      <w:r>
        <w:br/>
      </w:r>
      <w:r>
        <w:t xml:space="preserve">Zimbabwe National Statistics Agency (ZIMSTAT). (2022). Harare City Demographic and Health Survey.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Zimbabwe Harare</dc:title>
  <dc:creator/>
  <dc:language>en</dc:language>
  <cp:keywords/>
  <dcterms:created xsi:type="dcterms:W3CDTF">2026-07-22T16:39:40Z</dcterms:created>
  <dcterms:modified xsi:type="dcterms:W3CDTF">2026-07-22T16:39:40Z</dcterms:modified>
</cp:coreProperties>
</file>

<file path=docProps/custom.xml><?xml version="1.0" encoding="utf-8"?>
<Properties xmlns="http://schemas.openxmlformats.org/officeDocument/2006/custom-properties" xmlns:vt="http://schemas.openxmlformats.org/officeDocument/2006/docPropsVTypes"/>
</file>