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Qatar</w:t>
      </w:r>
      <w:r>
        <w:t xml:space="preserve"> </w:t>
      </w:r>
      <w:r>
        <w:t xml:space="preserve">Doha</w:t>
      </w:r>
    </w:p>
    <w:bookmarkStart w:id="27" w:name="X07fad215b5b5bbcd9c7b9aa48b642a4accaccc2"/>
    <w:p>
      <w:pPr>
        <w:pStyle w:val="Heading1"/>
      </w:pPr>
      <w:r>
        <w:t xml:space="preserve">Research Proposal: Innovating Reservoir Management and Sustainability Strategies for the Modern Petroleum Engineer in Qatar Doha</w:t>
      </w:r>
    </w:p>
    <w:bookmarkStart w:id="20" w:name="abstract"/>
    <w:p>
      <w:pPr>
        <w:pStyle w:val="Heading2"/>
      </w:pPr>
      <w:r>
        <w:t xml:space="preserve">Abstract</w:t>
      </w:r>
    </w:p>
    <w:p>
      <w:pPr>
        <w:pStyle w:val="FirstParagraph"/>
      </w:pPr>
      <w:r>
        <w:t xml:space="preserve">This comprehensive</w:t>
      </w:r>
      <w:r>
        <w:t xml:space="preserve"> </w:t>
      </w:r>
      <w:r>
        <w:rPr>
          <w:bCs/>
          <w:b/>
        </w:rPr>
        <w:t xml:space="preserve">Research Proposal</w:t>
      </w:r>
      <w:r>
        <w:t xml:space="preserve"> </w:t>
      </w:r>
      <w:r>
        <w:t xml:space="preserve">addresses critical challenges facing the petroleum industry within the strategic context of</w:t>
      </w:r>
      <w:r>
        <w:t xml:space="preserve"> </w:t>
      </w:r>
      <w:r>
        <w:rPr>
          <w:bCs/>
          <w:b/>
        </w:rPr>
        <w:t xml:space="preserve">Qatar Doha</w:t>
      </w:r>
      <w:r>
        <w:t xml:space="preserve">, focusing on optimizing reservoir management and integrating sustainable practices for the contemporary</w:t>
      </w:r>
      <w:r>
        <w:t xml:space="preserve"> </w:t>
      </w:r>
      <w:r>
        <w:rPr>
          <w:bCs/>
          <w:b/>
        </w:rPr>
        <w:t xml:space="preserve">Petroleum Engineer</w:t>
      </w:r>
      <w:r>
        <w:t xml:space="preserve">. As Qatar solidifies its position as a global leader in liquefied natural gas (LNG) production, particularly through the massive North Field Expansion Project, there is an urgent need to enhance operational efficiency, environmental stewardship, and technological innovation. This study proposes a multi-faceted investigation into advanced data-driven reservoir characterization techniques and sustainable field development strategies specifically tailored for the complex carbonate reservoirs characteristic of Qatar's offshore fields. The findings aim to equip</w:t>
      </w:r>
      <w:r>
        <w:t xml:space="preserve"> </w:t>
      </w:r>
      <w:r>
        <w:rPr>
          <w:bCs/>
          <w:b/>
        </w:rPr>
        <w:t xml:space="preserve">Petroleum Engineer</w:t>
      </w:r>
      <w:r>
        <w:t xml:space="preserve"> </w:t>
      </w:r>
      <w:r>
        <w:t xml:space="preserve">professionals in</w:t>
      </w:r>
      <w:r>
        <w:t xml:space="preserve"> </w:t>
      </w:r>
      <w:r>
        <w:rPr>
          <w:bCs/>
          <w:b/>
        </w:rPr>
        <w:t xml:space="preserve">Qatar Doha</w:t>
      </w:r>
      <w:r>
        <w:t xml:space="preserve"> </w:t>
      </w:r>
      <w:r>
        <w:t xml:space="preserve">with actionable methodologies to maximize hydrocarbon recovery while minimizing environmental impact, directly supporting Qatar National Vision 2030 and the strategic goals of Qatar Energy.</w:t>
      </w:r>
    </w:p>
    <w:bookmarkEnd w:id="20"/>
    <w:bookmarkStart w:id="21" w:name="X2d8b19f53209379fb1f7e894ef040af2e06535c"/>
    <w:p>
      <w:pPr>
        <w:pStyle w:val="Heading2"/>
      </w:pPr>
      <w:r>
        <w:t xml:space="preserve">1. Introduction: The Strategic Imperative in Qatar Doha</w:t>
      </w:r>
    </w:p>
    <w:p>
      <w:pPr>
        <w:pStyle w:val="FirstParagraph"/>
      </w:pPr>
      <w:r>
        <w:rPr>
          <w:bCs/>
          <w:b/>
        </w:rPr>
        <w:t xml:space="preserve">Qatar Doha</w:t>
      </w:r>
      <w:r>
        <w:t xml:space="preserve">, as the political, economic, and logistical epicenter of the Gulf's energy sector, hosts pivotal operations for global energy security. The nation's vast hydrocarbon resources, particularly within the North Field—the world's largest natural gas field—underpin its economic prosperity and international influence. The role of the</w:t>
      </w:r>
      <w:r>
        <w:t xml:space="preserve"> </w:t>
      </w:r>
      <w:r>
        <w:rPr>
          <w:bCs/>
          <w:b/>
        </w:rPr>
        <w:t xml:space="preserve">Petroleum Engineer</w:t>
      </w:r>
      <w:r>
        <w:t xml:space="preserve"> </w:t>
      </w:r>
      <w:r>
        <w:t xml:space="preserve">in</w:t>
      </w:r>
      <w:r>
        <w:t xml:space="preserve"> </w:t>
      </w:r>
      <w:r>
        <w:rPr>
          <w:bCs/>
          <w:b/>
        </w:rPr>
        <w:t xml:space="preserve">Qatar Doha</w:t>
      </w:r>
      <w:r>
        <w:t xml:space="preserve"> </w:t>
      </w:r>
      <w:r>
        <w:t xml:space="preserve">is therefore not merely technical but deeply strategic, requiring expertise that balances immense production demands with evolving global sustainability expectations and Qatar's own ambitious environmental commitments. Current operational challenges include managing complex reservoir heterogeneity, optimizing water disposal systems for mature fields, integrating digital twins for real-time decision-making, and ensuring minimal surface footprint in sensitive marine environments around Ras Laffan Industrial City. This</w:t>
      </w:r>
      <w:r>
        <w:t xml:space="preserve"> </w:t>
      </w:r>
      <w:r>
        <w:rPr>
          <w:bCs/>
          <w:b/>
        </w:rPr>
        <w:t xml:space="preserve">Research Proposal</w:t>
      </w:r>
      <w:r>
        <w:t xml:space="preserve"> </w:t>
      </w:r>
      <w:r>
        <w:t xml:space="preserve">directly responds to the need for cutting-edge research that empowers the</w:t>
      </w:r>
      <w:r>
        <w:t xml:space="preserve"> </w:t>
      </w:r>
      <w:r>
        <w:rPr>
          <w:bCs/>
          <w:b/>
        </w:rPr>
        <w:t xml:space="preserve">Petroleum Engineer</w:t>
      </w:r>
      <w:r>
        <w:t xml:space="preserve"> </w:t>
      </w:r>
      <w:r>
        <w:t xml:space="preserve">in</w:t>
      </w:r>
      <w:r>
        <w:t xml:space="preserve"> </w:t>
      </w:r>
      <w:r>
        <w:rPr>
          <w:bCs/>
          <w:b/>
        </w:rPr>
        <w:t xml:space="preserve">Qatar Doha</w:t>
      </w:r>
      <w:r>
        <w:t xml:space="preserve"> </w:t>
      </w:r>
      <w:r>
        <w:t xml:space="preserve">to navigate these complexities effectively.</w:t>
      </w:r>
    </w:p>
    <w:bookmarkEnd w:id="21"/>
    <w:bookmarkStart w:id="22" w:name="X37e72463047c72551338ad3a2c7d68d64c46e91"/>
    <w:p>
      <w:pPr>
        <w:pStyle w:val="Heading2"/>
      </w:pPr>
      <w:r>
        <w:t xml:space="preserve">2. Problem Statement: Critical Gaps in Current Practice</w:t>
      </w:r>
    </w:p>
    <w:p>
      <w:pPr>
        <w:pStyle w:val="FirstParagraph"/>
      </w:pPr>
      <w:r>
        <w:t xml:space="preserve">Despite Qatar's technological advancements, significant gaps persist in the application of next-generation reservoir management tools specifically validated for its unique geology and operational scale. Current practices often rely on legacy models insufficiently capturing the intricate fracture networks within Qatari carbonate reservoirs, leading to suboptimal well placement and recovery factors. Furthermore, while water handling is critical due to high salinity brines in mature fields like North Field East, existing disposal methods lack integration with broader circular economy principles. Crucially, there is a documented need for specialized training modules that bridge theoretical knowledge with the specific challenges of</w:t>
      </w:r>
      <w:r>
        <w:t xml:space="preserve"> </w:t>
      </w:r>
      <w:r>
        <w:rPr>
          <w:bCs/>
          <w:b/>
        </w:rPr>
        <w:t xml:space="preserve">Qatar Doha</w:t>
      </w:r>
      <w:r>
        <w:t xml:space="preserve">'s energy landscape. This disconnect hinders the full potential of the</w:t>
      </w:r>
      <w:r>
        <w:t xml:space="preserve"> </w:t>
      </w:r>
      <w:r>
        <w:rPr>
          <w:bCs/>
          <w:b/>
        </w:rPr>
        <w:t xml:space="preserve">Petroleum Engineer</w:t>
      </w:r>
      <w:r>
        <w:t xml:space="preserve">, limiting their ability to contribute optimally to Qatar's production targets while adhering to stringent environmental regulations. The absence of a cohesive research framework dedicated *exclusively* to these localised challenges necessitates this</w:t>
      </w:r>
      <w:r>
        <w:t xml:space="preserve"> </w:t>
      </w:r>
      <w:r>
        <w:rPr>
          <w:bCs/>
          <w:b/>
        </w:rPr>
        <w:t xml:space="preserve">Research Proposal</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an integrated workflow utilizing machine learning algorithms trained on Qatari seismic and well log data for enhanced reservoir characterization of complex carbonate formations near Doha.</w:t>
      </w:r>
    </w:p>
    <w:p>
      <w:pPr>
        <w:numPr>
          <w:ilvl w:val="0"/>
          <w:numId w:val="1001"/>
        </w:numPr>
        <w:pStyle w:val="Compact"/>
      </w:pPr>
      <w:r>
        <w:t xml:space="preserve">To design a sustainable water management strategy for Qatar's mature offshore fields, incorporating closed-loop systems and potential reuse applications within the local energy ecosystem.</w:t>
      </w:r>
    </w:p>
    <w:p>
      <w:pPr>
        <w:numPr>
          <w:ilvl w:val="0"/>
          <w:numId w:val="1001"/>
        </w:numPr>
        <w:pStyle w:val="Compact"/>
      </w:pPr>
      <w:r>
        <w:t xml:space="preserve">To establish a competency framework and targeted professional development program specifically for the evolving role of the</w:t>
      </w:r>
      <w:r>
        <w:t xml:space="preserve"> </w:t>
      </w:r>
      <w:r>
        <w:rPr>
          <w:bCs/>
          <w:b/>
        </w:rPr>
        <w:t xml:space="preserve">Petroleum Engineer</w:t>
      </w:r>
      <w:r>
        <w:t xml:space="preserve"> </w:t>
      </w:r>
      <w:r>
        <w:t xml:space="preserve">in</w:t>
      </w:r>
      <w:r>
        <w:t xml:space="preserve"> </w:t>
      </w:r>
      <w:r>
        <w:rPr>
          <w:bCs/>
          <w:b/>
        </w:rPr>
        <w:t xml:space="preserve">Qatar Doha</w:t>
      </w:r>
      <w:r>
        <w:t xml:space="preserve">, focusing on digital literacy, sustainability metrics, and multi-disciplinary collaboration.</w:t>
      </w:r>
    </w:p>
    <w:p>
      <w:pPr>
        <w:numPr>
          <w:ilvl w:val="0"/>
          <w:numId w:val="1001"/>
        </w:numPr>
        <w:pStyle w:val="Compact"/>
      </w:pPr>
      <w:r>
        <w:t xml:space="preserve">To quantify the potential economic and environmental benefits (e.g., reduced CO2e, increased ultimate recovery) of implementing the proposed methodologies within Qatar Energy's operational portfolio around Doha.</w:t>
      </w:r>
    </w:p>
    <w:bookmarkEnd w:id="23"/>
    <w:bookmarkStart w:id="24" w:name="X5c097b49250a07c5e902525ec7a652c3d4a366b"/>
    <w:p>
      <w:pPr>
        <w:pStyle w:val="Heading2"/>
      </w:pPr>
      <w:r>
        <w:t xml:space="preserve">4. Methodology: Actionable Research for Qatar Doha</w:t>
      </w:r>
    </w:p>
    <w:p>
      <w:pPr>
        <w:pStyle w:val="FirstParagraph"/>
      </w:pPr>
      <w:r>
        <w:t xml:space="preserve">This</w:t>
      </w:r>
      <w:r>
        <w:t xml:space="preserve"> </w:t>
      </w:r>
      <w:r>
        <w:rPr>
          <w:bCs/>
          <w:b/>
        </w:rPr>
        <w:t xml:space="preserve">Research Proposal</w:t>
      </w:r>
      <w:r>
        <w:t xml:space="preserve"> </w:t>
      </w:r>
      <w:r>
        <w:t xml:space="preserve">adopts a pragmatic, industry-embedded methodology designed for direct applicability in the</w:t>
      </w:r>
      <w:r>
        <w:t xml:space="preserve"> </w:t>
      </w:r>
      <w:r>
        <w:rPr>
          <w:bCs/>
          <w:b/>
        </w:rPr>
        <w:t xml:space="preserve">Qatar Doha</w:t>
      </w:r>
      <w:r>
        <w:t xml:space="preserve"> </w:t>
      </w:r>
      <w:r>
        <w:t xml:space="preserve">context:</w:t>
      </w:r>
    </w:p>
    <w:p>
      <w:pPr>
        <w:numPr>
          <w:ilvl w:val="0"/>
          <w:numId w:val="1002"/>
        </w:numPr>
        <w:pStyle w:val="Compact"/>
      </w:pPr>
      <w:r>
        <w:rPr>
          <w:iCs/>
          <w:i/>
        </w:rPr>
        <w:t xml:space="preserve">Data Acquisition &amp; Analysis:</w:t>
      </w:r>
      <w:r>
        <w:t xml:space="preserve"> </w:t>
      </w:r>
      <w:r>
        <w:t xml:space="preserve">Collaborate with Qatar Energy and relevant academic institutions (e.g., Texas A&amp;M University at Qatar, Qatari University) to access anonymized field data from key offshore fields near Doha. Focus on North Field East and South Field development areas.</w:t>
      </w:r>
    </w:p>
    <w:p>
      <w:pPr>
        <w:numPr>
          <w:ilvl w:val="0"/>
          <w:numId w:val="1002"/>
        </w:numPr>
        <w:pStyle w:val="Compact"/>
      </w:pPr>
      <w:r>
        <w:rPr>
          <w:iCs/>
          <w:i/>
        </w:rPr>
        <w:t xml:space="preserve">Advanced Modeling:</w:t>
      </w:r>
      <w:r>
        <w:t xml:space="preserve"> </w:t>
      </w:r>
      <w:r>
        <w:t xml:space="preserve">Utilize high-resolution 3D seismic datasets combined with core analysis to train ML models for predicting reservoir properties and fluid flow, specifically calibrated for Qatari carbonate geology.</w:t>
      </w:r>
    </w:p>
    <w:p>
      <w:pPr>
        <w:numPr>
          <w:ilvl w:val="0"/>
          <w:numId w:val="1002"/>
        </w:numPr>
        <w:pStyle w:val="Compact"/>
      </w:pPr>
      <w:r>
        <w:rPr>
          <w:iCs/>
          <w:i/>
        </w:rPr>
        <w:t xml:space="preserve">Sustainability Integration:</w:t>
      </w:r>
      <w:r>
        <w:t xml:space="preserve"> </w:t>
      </w:r>
      <w:r>
        <w:t xml:space="preserve">Conduct techno-economic assessments of water treatment options (e.g., membrane filtration, evaporation ponds) using life cycle assessment (LCA) tools, evaluating potential integration with power generation or industrial processes in Doha's industrial zones.</w:t>
      </w:r>
    </w:p>
    <w:p>
      <w:pPr>
        <w:numPr>
          <w:ilvl w:val="0"/>
          <w:numId w:val="1002"/>
        </w:numPr>
        <w:pStyle w:val="Compact"/>
      </w:pPr>
      <w:r>
        <w:rPr>
          <w:iCs/>
          <w:i/>
        </w:rPr>
        <w:t xml:space="preserve">Professional Development Framework:</w:t>
      </w:r>
      <w:r>
        <w:t xml:space="preserve"> </w:t>
      </w:r>
      <w:r>
        <w:t xml:space="preserve">Engage industry leaders and academic experts in</w:t>
      </w:r>
      <w:r>
        <w:t xml:space="preserve"> </w:t>
      </w:r>
      <w:r>
        <w:rPr>
          <w:bCs/>
          <w:b/>
        </w:rPr>
        <w:t xml:space="preserve">Qatar Doha</w:t>
      </w:r>
      <w:r>
        <w:t xml:space="preserve"> </w:t>
      </w:r>
      <w:r>
        <w:t xml:space="preserve">to co-design a modular training curriculum addressing the identified competency gaps for the modern</w:t>
      </w:r>
      <w:r>
        <w:t xml:space="preserve"> </w:t>
      </w:r>
      <w:r>
        <w:rPr>
          <w:bCs/>
          <w:b/>
        </w:rPr>
        <w:t xml:space="preserve">Petroleum Engineer</w:t>
      </w:r>
      <w:r>
        <w:t xml:space="preserve">.</w:t>
      </w:r>
    </w:p>
    <w:bookmarkEnd w:id="24"/>
    <w:bookmarkStart w:id="25" w:name="Xf2a822ab95f0c1236347d090593cd5f9bef8205"/>
    <w:p>
      <w:pPr>
        <w:pStyle w:val="Heading2"/>
      </w:pPr>
      <w:r>
        <w:t xml:space="preserve">5. Expected Outcomes &amp; Impact on Petroleum Engineering in Qatar Doha</w:t>
      </w:r>
    </w:p>
    <w:p>
      <w:pPr>
        <w:pStyle w:val="FirstParagraph"/>
      </w:pPr>
      <w:r>
        <w:t xml:space="preserve">The successful execution of this research will deliver tangible benefits for the energy sector centered in</w:t>
      </w:r>
      <w:r>
        <w:t xml:space="preserve"> </w:t>
      </w:r>
      <w:r>
        <w:rPr>
          <w:bCs/>
          <w:b/>
        </w:rPr>
        <w:t xml:space="preserve">Qatar Doha</w:t>
      </w:r>
      <w:r>
        <w:t xml:space="preserve">:</w:t>
      </w:r>
    </w:p>
    <w:p>
      <w:pPr>
        <w:numPr>
          <w:ilvl w:val="0"/>
          <w:numId w:val="1003"/>
        </w:numPr>
        <w:pStyle w:val="Compact"/>
      </w:pPr>
      <w:r>
        <w:rPr>
          <w:bCs/>
          <w:b/>
        </w:rPr>
        <w:t xml:space="preserve">Enhanced Technical Output:</w:t>
      </w:r>
      <w:r>
        <w:t xml:space="preserve"> </w:t>
      </w:r>
      <w:r>
        <w:t xml:space="preserve">A validated, proprietary workflow for reservoir characterization specific to Qatari carbonate fields, directly increasing recovery factors and reducing development costs. This empowers the</w:t>
      </w:r>
      <w:r>
        <w:t xml:space="preserve"> </w:t>
      </w:r>
      <w:r>
        <w:rPr>
          <w:bCs/>
          <w:b/>
        </w:rPr>
        <w:t xml:space="preserve">Petroleum Engineer</w:t>
      </w:r>
      <w:r>
        <w:t xml:space="preserve"> </w:t>
      </w:r>
      <w:r>
        <w:t xml:space="preserve">with a critical new tool.</w:t>
      </w:r>
    </w:p>
    <w:p>
      <w:pPr>
        <w:numPr>
          <w:ilvl w:val="0"/>
          <w:numId w:val="1003"/>
        </w:numPr>
        <w:pStyle w:val="Compact"/>
      </w:pPr>
      <w:r>
        <w:rPr>
          <w:bCs/>
          <w:b/>
        </w:rPr>
        <w:t xml:space="preserve">Sustainable Operations:</w:t>
      </w:r>
      <w:r>
        <w:t xml:space="preserve"> </w:t>
      </w:r>
      <w:r>
        <w:t xml:space="preserve">A proven model for sustainable water management that minimizes environmental impact and potentially creates value streams, aligning perfectly with Qatar's national sustainability goals and the evolving expectations of global energy markets.</w:t>
      </w:r>
    </w:p>
    <w:p>
      <w:pPr>
        <w:numPr>
          <w:ilvl w:val="0"/>
          <w:numId w:val="1003"/>
        </w:numPr>
        <w:pStyle w:val="Compact"/>
      </w:pPr>
      <w:r>
        <w:rPr>
          <w:bCs/>
          <w:b/>
        </w:rPr>
        <w:t xml:space="preserve">Workforce Development:</w:t>
      </w:r>
      <w:r>
        <w:t xml:space="preserve"> </w:t>
      </w:r>
      <w:r>
        <w:t xml:space="preserve">The established competency framework will be adopted by training bodies in</w:t>
      </w:r>
      <w:r>
        <w:t xml:space="preserve"> </w:t>
      </w:r>
      <w:r>
        <w:rPr>
          <w:bCs/>
          <w:b/>
        </w:rPr>
        <w:t xml:space="preserve">Qatar Doha</w:t>
      </w:r>
      <w:r>
        <w:t xml:space="preserve">, ensuring the next generation of</w:t>
      </w:r>
      <w:r>
        <w:t xml:space="preserve"> </w:t>
      </w:r>
      <w:r>
        <w:rPr>
          <w:bCs/>
          <w:b/>
        </w:rPr>
        <w:t xml:space="preserve">Petroleum Engineer</w:t>
      </w:r>
      <w:r>
        <w:t xml:space="preserve">s is equipped with future-proof skills, strengthening Qatar's human capital advantage.</w:t>
      </w:r>
    </w:p>
    <w:p>
      <w:pPr>
        <w:numPr>
          <w:ilvl w:val="0"/>
          <w:numId w:val="1003"/>
        </w:numPr>
        <w:pStyle w:val="Compact"/>
      </w:pPr>
      <w:r>
        <w:rPr>
          <w:bCs/>
          <w:b/>
        </w:rPr>
        <w:t xml:space="preserve">National Strategic Contribution:</w:t>
      </w:r>
      <w:r>
        <w:t xml:space="preserve"> </w:t>
      </w:r>
      <w:r>
        <w:t xml:space="preserve">Direct support for Qatar Energy's 2030 Vision and the nation's commitment to responsible resource development, positioning</w:t>
      </w:r>
      <w:r>
        <w:t xml:space="preserve"> </w:t>
      </w:r>
      <w:r>
        <w:rPr>
          <w:bCs/>
          <w:b/>
        </w:rPr>
        <w:t xml:space="preserve">Qatar Doha</w:t>
      </w:r>
      <w:r>
        <w:t xml:space="preserve"> </w:t>
      </w:r>
      <w:r>
        <w:t xml:space="preserve">as a global hub for innovative and sustainable petroleum engineering practice.</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Research Proposal</w:t>
      </w:r>
      <w:r>
        <w:t xml:space="preserve"> </w:t>
      </w:r>
      <w:r>
        <w:t xml:space="preserve">presents a timely and necessary investigation into the future of petroleum engineering within the uniquely strategic environment of</w:t>
      </w:r>
      <w:r>
        <w:t xml:space="preserve"> </w:t>
      </w:r>
      <w:r>
        <w:rPr>
          <w:bCs/>
          <w:b/>
        </w:rPr>
        <w:t xml:space="preserve">Qatar Doha</w:t>
      </w:r>
      <w:r>
        <w:t xml:space="preserve">. By focusing on locally relevant challenges—complex reservoirs, sustainable water handling, and evolving professional needs—it directly addresses critical gaps that hinder peak performance. The proposed research will not only produce valuable technical outputs but also significantly elevate the role and capabilities of the</w:t>
      </w:r>
      <w:r>
        <w:t xml:space="preserve"> </w:t>
      </w:r>
      <w:r>
        <w:rPr>
          <w:bCs/>
          <w:b/>
        </w:rPr>
        <w:t xml:space="preserve">Petroleum Engineer</w:t>
      </w:r>
      <w:r>
        <w:t xml:space="preserve"> </w:t>
      </w:r>
      <w:r>
        <w:t xml:space="preserve">in</w:t>
      </w:r>
      <w:r>
        <w:t xml:space="preserve"> </w:t>
      </w:r>
      <w:r>
        <w:rPr>
          <w:bCs/>
          <w:b/>
        </w:rPr>
        <w:t xml:space="preserve">Qatar Doha</w:t>
      </w:r>
      <w:r>
        <w:t xml:space="preserve">, ensuring they remain at the forefront of global energy production while championing responsible resource management. Investing in this research is an investment in Qatar's continued energy leadership, operational excellence, and sustainable prosperity. The outcomes promise to be transformative for both the industry operating from</w:t>
      </w:r>
      <w:r>
        <w:t xml:space="preserve"> </w:t>
      </w:r>
      <w:r>
        <w:rPr>
          <w:bCs/>
          <w:b/>
        </w:rPr>
        <w:t xml:space="preserve">Qatar Doha</w:t>
      </w:r>
      <w:r>
        <w:t xml:space="preserve"> </w:t>
      </w:r>
      <w:r>
        <w:t xml:space="preserve">and the professional trajectory of every</w:t>
      </w:r>
      <w:r>
        <w:t xml:space="preserve"> </w:t>
      </w:r>
      <w:r>
        <w:rPr>
          <w:bCs/>
          <w:b/>
        </w:rPr>
        <w:t xml:space="preserve">Petroleum Engineer</w:t>
      </w:r>
      <w:r>
        <w:t xml:space="preserve"> </w:t>
      </w:r>
      <w:r>
        <w:t xml:space="preserve">contributing to its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Practices for Petroleum Engineers in Qatar Doha</dc:title>
  <dc:creator/>
  <cp:keywords/>
  <dcterms:created xsi:type="dcterms:W3CDTF">2026-07-14T12:45:29Z</dcterms:created>
  <dcterms:modified xsi:type="dcterms:W3CDTF">2026-07-14T12:45:29Z</dcterms:modified>
</cp:coreProperties>
</file>

<file path=docProps/custom.xml><?xml version="1.0" encoding="utf-8"?>
<Properties xmlns="http://schemas.openxmlformats.org/officeDocument/2006/custom-properties" xmlns:vt="http://schemas.openxmlformats.org/officeDocument/2006/docPropsVTypes"/>
</file>