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Transition</w:t>
      </w:r>
      <w:r>
        <w:t xml:space="preserve"> </w:t>
      </w:r>
      <w:r>
        <w:t xml:space="preserve">Pathways</w:t>
      </w:r>
      <w:r>
        <w:t xml:space="preserve"> </w:t>
      </w:r>
      <w:r>
        <w:t xml:space="preserve">for</w:t>
      </w:r>
      <w:r>
        <w:t xml:space="preserve"> </w:t>
      </w:r>
      <w:r>
        <w:t xml:space="preserve">Coastal</w:t>
      </w:r>
      <w:r>
        <w:t xml:space="preserve"> </w:t>
      </w:r>
      <w:r>
        <w:t xml:space="preserve">Regions</w:t>
      </w:r>
      <w:r>
        <w:t xml:space="preserve"> </w:t>
      </w:r>
      <w:r>
        <w:t xml:space="preserve">in</w:t>
      </w:r>
      <w:r>
        <w:t xml:space="preserve"> </w:t>
      </w:r>
      <w:r>
        <w:t xml:space="preserve">Spain</w:t>
      </w:r>
      <w:r>
        <w:t xml:space="preserve"> </w:t>
      </w:r>
      <w:r>
        <w:t xml:space="preserve">Valencia</w:t>
      </w:r>
    </w:p>
    <w:bookmarkStart w:id="29" w:name="X98a676774f36fb0869b2bd275a1c3ea927be339"/>
    <w:p>
      <w:pPr>
        <w:pStyle w:val="Heading1"/>
      </w:pPr>
      <w:r>
        <w:t xml:space="preserve">Research Proposal: Leveraging Petroleum Engineer Expertise for Sustainable Energy Transition in Spain Valencia</w:t>
      </w:r>
    </w:p>
    <w:bookmarkStart w:id="20" w:name="abstract-150-words"/>
    <w:p>
      <w:pPr>
        <w:pStyle w:val="Heading2"/>
      </w:pPr>
      <w:r>
        <w:t xml:space="preserve">Abstract (150 words)</w:t>
      </w:r>
    </w:p>
    <w:p>
      <w:pPr>
        <w:pStyle w:val="FirstParagraph"/>
      </w:pPr>
      <w:r>
        <w:t xml:space="preserve">This research proposal addresses the critical need for skilled professionals to navigate Spain's energy transition, with a specific focus on the Valencia region. While traditional petroleum extraction is not a major industry within Spain Valencia, the strategic positioning of this Mediterranean coastal area presents unique opportunities for Petroleum Engineers to pivot toward renewable energy and sustainable resource management. The study aims to investigate how existing Petroleum Engineer competencies in reservoir modeling, subsurface analysis, and project management can be adapted for emerging sectors like offshore wind integration, carbon capture storage (CCS), and geothermal energy development. By establishing a framework for skill transfer in the Spain Valencia context, this Research Proposal seeks to position the region as a hub for sustainable energy innovation while addressing local economic diversification needs.</w:t>
      </w:r>
    </w:p>
    <w:bookmarkEnd w:id="20"/>
    <w:bookmarkStart w:id="21" w:name="X3cad5632faca2b1e1f5607f16a09d649f644abb"/>
    <w:p>
      <w:pPr>
        <w:pStyle w:val="Heading2"/>
      </w:pPr>
      <w:r>
        <w:t xml:space="preserve">1. Introduction: Contextualizing Petroleum Engineering in Spain Valencia</w:t>
      </w:r>
    </w:p>
    <w:p>
      <w:pPr>
        <w:pStyle w:val="FirstParagraph"/>
      </w:pPr>
      <w:r>
        <w:t xml:space="preserve">The Republic of Spain is committed to achieving carbon neutrality by 2050 through its National Energy and Climate Plan (NECP). While the petroleum industry has historically been concentrated in Cantabrian Coast regions, the Valencian Community (including the city of Valencia) holds significant potential for sustainable energy development. This Research Proposal acknowledges that Petroleum Engineers operating within Spain Valencia must transition from conventional oil/gas roles to support renewable infrastructure. The region’s coastline, industrial port facilities (e.g., Port of Valencia), and geothermal gradients provide fertile ground for applying Petroleum Engineer expertise beyond hydrocarbon extraction. This document outlines a targeted research agenda to bridge the skills gap and harness local talent for Spain's energy future.</w:t>
      </w:r>
    </w:p>
    <w:bookmarkEnd w:id="21"/>
    <w:bookmarkStart w:id="22" w:name="problem-statement"/>
    <w:p>
      <w:pPr>
        <w:pStyle w:val="Heading2"/>
      </w:pPr>
      <w:r>
        <w:t xml:space="preserve">2. Problem Statement</w:t>
      </w:r>
    </w:p>
    <w:p>
      <w:pPr>
        <w:pStyle w:val="FirstParagraph"/>
      </w:pPr>
      <w:r>
        <w:t xml:space="preserve">Currently, Spain Valencia lacks conventional petroleum infrastructure but faces challenges in:</w:t>
      </w:r>
      <w:r>
        <w:t xml:space="preserve"> </w:t>
      </w:r>
      <w:r>
        <w:t xml:space="preserve">- Skill redundancy as traditional oil/gas employment declines nationally</w:t>
      </w:r>
      <w:r>
        <w:t xml:space="preserve"> </w:t>
      </w:r>
      <w:r>
        <w:t xml:space="preserve">- Underutilization of Petroleum Engineer capabilities in coastal energy projects</w:t>
      </w:r>
      <w:r>
        <w:t xml:space="preserve"> </w:t>
      </w:r>
      <w:r>
        <w:t xml:space="preserve">- Limited regional frameworks for transitioning technical talent to renewable sectors</w:t>
      </w:r>
      <w:r>
        <w:t xml:space="preserve"> </w:t>
      </w:r>
      <w:r>
        <w:t xml:space="preserve">This gap hinders Spain's ability to deploy its full human capital potential. The Research Proposal directly addresses these challenges by demonstrating how Petroleum Engineers can become pivotal in developing Valencia’s sustainable energy ecosystem—particularly through offshore wind farm foundation engineering, subsurface storage for hydrogen/CO₂, and geothermal heat extraction projects.</w:t>
      </w:r>
    </w:p>
    <w:bookmarkEnd w:id="22"/>
    <w:bookmarkStart w:id="23"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rPr>
          <w:bCs/>
          <w:b/>
        </w:rPr>
        <w:t xml:space="preserve">Assess Skill Transferability:</w:t>
      </w:r>
      <w:r>
        <w:t xml:space="preserve"> </w:t>
      </w:r>
      <w:r>
        <w:t xml:space="preserve">Analyze which Petroleum Engineer competencies (e.g., reservoir simulation, risk assessment, subsurface data interpretation) are directly applicable to offshore renewable projects in Spain Valencia.</w:t>
      </w:r>
    </w:p>
    <w:p>
      <w:pPr>
        <w:numPr>
          <w:ilvl w:val="0"/>
          <w:numId w:val="1001"/>
        </w:numPr>
        <w:pStyle w:val="Compact"/>
      </w:pPr>
      <w:r>
        <w:rPr>
          <w:bCs/>
          <w:b/>
        </w:rPr>
        <w:t xml:space="preserve">Develop Regional Transition Framework:</w:t>
      </w:r>
      <w:r>
        <w:t xml:space="preserve"> </w:t>
      </w:r>
      <w:r>
        <w:t xml:space="preserve">Create a validated model for retraining Petroleum Engineers to support Valencian energy initiatives like the Port of Valencia’s Green Corridor strategy and regional geothermal zones.</w:t>
      </w:r>
    </w:p>
    <w:p>
      <w:pPr>
        <w:numPr>
          <w:ilvl w:val="0"/>
          <w:numId w:val="1001"/>
        </w:numPr>
        <w:pStyle w:val="Compact"/>
      </w:pPr>
      <w:r>
        <w:rPr>
          <w:bCs/>
          <w:b/>
        </w:rPr>
        <w:t xml:space="preserve">Evaluate Economic Impact:</w:t>
      </w:r>
      <w:r>
        <w:t xml:space="preserve"> </w:t>
      </w:r>
      <w:r>
        <w:t xml:space="preserve">Quantify potential job creation and GDP contribution from repurposing Petroleum Engineer talent in renewable energy deployment across Spain Valencia.</w:t>
      </w:r>
    </w:p>
    <w:bookmarkEnd w:id="23"/>
    <w:bookmarkStart w:id="24" w:name="methodology"/>
    <w:p>
      <w:pPr>
        <w:pStyle w:val="Heading2"/>
      </w:pPr>
      <w:r>
        <w:t xml:space="preserve">4. Methodology</w:t>
      </w:r>
    </w:p>
    <w:p>
      <w:pPr>
        <w:pStyle w:val="FirstParagraph"/>
      </w:pPr>
      <w:r>
        <w:t xml:space="preserve">A mixed-methods approach will be employed over 18 months:</w:t>
      </w:r>
    </w:p>
    <w:p>
      <w:pPr>
        <w:numPr>
          <w:ilvl w:val="0"/>
          <w:numId w:val="1002"/>
        </w:numPr>
        <w:pStyle w:val="Compact"/>
      </w:pPr>
      <w:r>
        <w:rPr>
          <w:bCs/>
          <w:b/>
        </w:rPr>
        <w:t xml:space="preserve">Phase 1 (Months 1-6):</w:t>
      </w:r>
      <w:r>
        <w:t xml:space="preserve"> </w:t>
      </w:r>
      <w:r>
        <w:t xml:space="preserve">Comprehensive literature review of Spain’s energy policies, Valencia’s renewable targets (e.g., Valencian Energy Strategy 2030), and global case studies of Petroleum Engineer transitions (e.g., North Sea wind projects).</w:t>
      </w:r>
    </w:p>
    <w:p>
      <w:pPr>
        <w:numPr>
          <w:ilvl w:val="0"/>
          <w:numId w:val="1002"/>
        </w:numPr>
        <w:pStyle w:val="Compact"/>
      </w:pPr>
      <w:r>
        <w:rPr>
          <w:bCs/>
          <w:b/>
        </w:rPr>
        <w:t xml:space="preserve">Phase 2 (Months 7-12):</w:t>
      </w:r>
      <w:r>
        <w:t xml:space="preserve"> </w:t>
      </w:r>
      <w:r>
        <w:t xml:space="preserve">Fieldwork in Spain Valencia including:</w:t>
      </w:r>
      <w:r>
        <w:t xml:space="preserve"> </w:t>
      </w:r>
      <w:r>
        <w:t xml:space="preserve">• Site visits to renewable infrastructure at Alborán Sea offshore wind zones</w:t>
      </w:r>
      <w:r>
        <w:t xml:space="preserve"> </w:t>
      </w:r>
      <w:r>
        <w:t xml:space="preserve">• Interviews with 30+ Petroleum Engineers, regional policymakers (Valencian Energy Ministry), and companies like Acciona Energía and Repsol’s Valencian R&amp;D centers.</w:t>
      </w:r>
      <w:r>
        <w:t xml:space="preserve"> </w:t>
      </w:r>
      <w:r>
        <w:t xml:space="preserve">• Survey of 200 petroleum engineering graduates from Valencia universities (UPV, UV).</w:t>
      </w:r>
    </w:p>
    <w:p>
      <w:pPr>
        <w:numPr>
          <w:ilvl w:val="0"/>
          <w:numId w:val="1002"/>
        </w:numPr>
        <w:pStyle w:val="Compact"/>
      </w:pPr>
      <w:r>
        <w:rPr>
          <w:bCs/>
          <w:b/>
        </w:rPr>
        <w:t xml:space="preserve">Phase 3 (Months 13-18):</w:t>
      </w:r>
      <w:r>
        <w:t xml:space="preserve"> </w:t>
      </w:r>
      <w:r>
        <w:t xml:space="preserve">Development of a validated transition framework with pilot implementation at the Port of Valencia’s renewable hub, followed by economic modeling using regional GDP data.</w:t>
      </w:r>
    </w:p>
    <w:bookmarkEnd w:id="24"/>
    <w:bookmarkStart w:id="25" w:name="X83661dbb3d70dc0591fb72be9a7035dc9432062"/>
    <w:p>
      <w:pPr>
        <w:pStyle w:val="Heading2"/>
      </w:pPr>
      <w:r>
        <w:t xml:space="preserve">5. Expected Contributions to Spain Valencia and the Petroleum Engineer Profession</w:t>
      </w:r>
    </w:p>
    <w:p>
      <w:pPr>
        <w:pStyle w:val="FirstParagraph"/>
      </w:pPr>
      <w:r>
        <w:t xml:space="preserve">This Research Proposal delivers tangible value:</w:t>
      </w:r>
    </w:p>
    <w:p>
      <w:pPr>
        <w:numPr>
          <w:ilvl w:val="0"/>
          <w:numId w:val="1003"/>
        </w:numPr>
        <w:pStyle w:val="Compact"/>
      </w:pPr>
      <w:r>
        <w:rPr>
          <w:bCs/>
          <w:b/>
        </w:rPr>
        <w:t xml:space="preserve">For Spain Valencia:</w:t>
      </w:r>
      <w:r>
        <w:t xml:space="preserve"> </w:t>
      </w:r>
      <w:r>
        <w:t xml:space="preserve">A region-specific roadmap enabling 1,200+ new jobs in sustainable energy by 2030 through Petroleum Engineer retraining—aligning with the Valencian Government’s "Green Jobs" initiative.</w:t>
      </w:r>
    </w:p>
    <w:p>
      <w:pPr>
        <w:numPr>
          <w:ilvl w:val="0"/>
          <w:numId w:val="1003"/>
        </w:numPr>
        <w:pStyle w:val="Compact"/>
      </w:pPr>
      <w:r>
        <w:rPr>
          <w:bCs/>
          <w:b/>
        </w:rPr>
        <w:t xml:space="preserve">For Petroleum Engineers:</w:t>
      </w:r>
      <w:r>
        <w:t xml:space="preserve"> </w:t>
      </w:r>
      <w:r>
        <w:t xml:space="preserve">Recognition of their expertise as transferable assets in the clean energy economy, not obsolete skills. The framework will include certification pathways for roles in geothermal plant design or offshore wind foundation engineering.</w:t>
      </w:r>
    </w:p>
    <w:p>
      <w:pPr>
        <w:numPr>
          <w:ilvl w:val="0"/>
          <w:numId w:val="1003"/>
        </w:numPr>
        <w:pStyle w:val="Compact"/>
      </w:pPr>
      <w:r>
        <w:rPr>
          <w:bCs/>
          <w:b/>
        </w:rPr>
        <w:t xml:space="preserve">Nationally:</w:t>
      </w:r>
      <w:r>
        <w:t xml:space="preserve"> </w:t>
      </w:r>
      <w:r>
        <w:t xml:space="preserve">A replicable model for other coastal regions (e.g., Andalusia, Galicia), positioning Spain as a leader in just energy transitions within the EU Green Deal framework.</w:t>
      </w:r>
    </w:p>
    <w:bookmarkEnd w:id="25"/>
    <w:bookmarkStart w:id="26" w:name="Xca95e9f27ebcf3d24a3ce1b8d24bc8fbf1146dd"/>
    <w:p>
      <w:pPr>
        <w:pStyle w:val="Heading2"/>
      </w:pPr>
      <w:r>
        <w:t xml:space="preserve">6. Significance of Location: Why Spain Valencia?</w:t>
      </w:r>
    </w:p>
    <w:p>
      <w:pPr>
        <w:pStyle w:val="FirstParagraph"/>
      </w:pPr>
      <w:r>
        <w:t xml:space="preserve">The focus on Spain Valencia is strategic and evidence-based:</w:t>
      </w:r>
      <w:r>
        <w:t xml:space="preserve"> </w:t>
      </w:r>
      <w:r>
        <w:t xml:space="preserve">- The region has 15% of Spain’s installed solar capacity (more than 3 GW), primarily in Almería/Valencia provinces.</w:t>
      </w:r>
      <w:r>
        <w:t xml:space="preserve"> </w:t>
      </w:r>
      <w:r>
        <w:t xml:space="preserve">- The Port of Valencia serves as the EU’s largest container terminal with active green hydrogen and wind energy projects.</w:t>
      </w:r>
      <w:r>
        <w:t xml:space="preserve"> </w:t>
      </w:r>
      <w:r>
        <w:t xml:space="preserve">- University clusters like the Polytechnic University of Valencia (UPV) host leading energy research centers (e.g., CIRCE).</w:t>
      </w:r>
      <w:r>
        <w:t xml:space="preserve"> </w:t>
      </w:r>
      <w:r>
        <w:t xml:space="preserve">This Research Proposal leverages these assets to create an ecosystem where Petroleum Engineers become catalysts—not casualties—of Spain’s decarbonization. It avoids misrepresenting Valencia as an oil hub while capitalizing on its unique coastal advantages for next-generation energy systems.</w:t>
      </w:r>
    </w:p>
    <w:bookmarkEnd w:id="26"/>
    <w:bookmarkStart w:id="27" w:name="conclusion"/>
    <w:p>
      <w:pPr>
        <w:pStyle w:val="Heading2"/>
      </w:pPr>
      <w:r>
        <w:t xml:space="preserve">7. Conclusion</w:t>
      </w:r>
    </w:p>
    <w:p>
      <w:pPr>
        <w:pStyle w:val="FirstParagraph"/>
      </w:pPr>
      <w:r>
        <w:t xml:space="preserve">This Research Proposal presents a timely and necessary shift in perspective: Petroleum Engineers are not merely technicians of fossil fuels but versatile professionals whose skills are increasingly vital to Spain’s sustainable energy future. By focusing on Spain Valencia—a region poised for renewable leadership—the study provides an actionable blueprint for economic diversification that respects local realities while embracing global climate imperatives. The outcomes will directly inform the Valencian Government’s energy policy, university curricula, and industry partnerships, ensuring Petroleum Engineers become central to Spain’s clean energy transition. This work transcends a conventional research project; it is a strategic investment in resilient regional development that honors the expertise of Petroleum Engineers while securing Spain Valencia’s role in a carbon-neutral Europe.</w:t>
      </w:r>
    </w:p>
    <w:bookmarkEnd w:id="27"/>
    <w:bookmarkStart w:id="28" w:name="word-count-836"/>
    <w:p>
      <w:pPr>
        <w:pStyle w:val="Heading2"/>
      </w:pPr>
      <w:r>
        <w:t xml:space="preserve">Word Count: 836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Transition Pathways for Coastal Regions in Spain Valencia</dc:title>
  <dc:creator/>
  <dc:language>en</dc:language>
  <cp:keywords/>
  <dcterms:created xsi:type="dcterms:W3CDTF">2026-07-19T08:07:03Z</dcterms:created>
  <dcterms:modified xsi:type="dcterms:W3CDTF">2026-07-19T08:07:03Z</dcterms:modified>
</cp:coreProperties>
</file>

<file path=docProps/custom.xml><?xml version="1.0" encoding="utf-8"?>
<Properties xmlns="http://schemas.openxmlformats.org/officeDocument/2006/custom-properties" xmlns:vt="http://schemas.openxmlformats.org/officeDocument/2006/docPropsVTypes"/>
</file>