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Los</w:t>
      </w:r>
      <w:r>
        <w:t xml:space="preserve"> </w:t>
      </w:r>
      <w:r>
        <w:t xml:space="preserve">Angeles</w:t>
      </w:r>
      <w:r>
        <w:t xml:space="preserve"> </w:t>
      </w:r>
      <w:r>
        <w:t xml:space="preserve">Case</w:t>
      </w:r>
      <w:r>
        <w:t xml:space="preserve"> </w:t>
      </w:r>
      <w:r>
        <w:t xml:space="preserve">Study</w:t>
      </w:r>
    </w:p>
    <w:bookmarkStart w:id="28" w:name="Xaf3b932aed22b0777aa8a7b5b8ab2c2ad1287fe"/>
    <w:p>
      <w:pPr>
        <w:pStyle w:val="Heading1"/>
      </w:pPr>
      <w:r>
        <w:t xml:space="preserve">Research Proposal: Advancing Sustainable Petroleum Engineering Practices for Urban Oil Development in United States Los Angeles</w:t>
      </w:r>
    </w:p>
    <w:bookmarkStart w:id="20" w:name="introduction-and-background"/>
    <w:p>
      <w:pPr>
        <w:pStyle w:val="Heading2"/>
      </w:pPr>
      <w:r>
        <w:t xml:space="preserve">Introduction and Background</w:t>
      </w:r>
    </w:p>
    <w:p>
      <w:pPr>
        <w:pStyle w:val="FirstParagraph"/>
      </w:pPr>
      <w:r>
        <w:t xml:space="preserve">The role of the modern Petroleum Engineer has evolved dramatically from traditional extraction-focused practices to encompass comprehensive environmental stewardship, community engagement, and sustainable resource management. This Research Proposal addresses a critical yet underexplored niche within the energy sector: optimizing petroleum engineering methodologies specifically for urban settings in the United States. Los Angeles, California – a global city with over 10 million residents – presents a unique case study where active oil production occurs within densely populated neighborhoods, creating complex challenges at the intersection of energy security and urban livability. The Los Angeles Basin remains one of North America's most productive petroleum regions, with approximately 20% of California's oil output coming from fields like the famed Salt Lake Oil Field (operating since 1903), situated just miles from residential communities. This research directly responds to the urgent need for innovative approaches that balance operational efficiency with environmental protection in United States Los Angeles, where historical production practices have increasingly clashed with modern sustainability expectations and community health concerns.</w:t>
      </w:r>
    </w:p>
    <w:bookmarkEnd w:id="20"/>
    <w:bookmarkStart w:id="21" w:name="literature-review-and-gap-analysis"/>
    <w:p>
      <w:pPr>
        <w:pStyle w:val="Heading2"/>
      </w:pPr>
      <w:r>
        <w:t xml:space="preserve">Literature Review and Gap Analysis</w:t>
      </w:r>
    </w:p>
    <w:p>
      <w:pPr>
        <w:pStyle w:val="FirstParagraph"/>
      </w:pPr>
      <w:r>
        <w:t xml:space="preserve">Existing petroleum engineering literature predominantly focuses on offshore, remote onshore, or conventional large-scale fields. Urban oilfield studies remain scarce despite significant global urban development pressures. Recent publications by the American Association of Petroleum Geologists (AAPG) acknowledge "the unique technical challenges of dense urban environments" but lack actionable methodologies for California's specific regulatory and demographic context. The University of Southern California's Center for Energy Policy and Economics identified a critical gap: "No comprehensive framework exists to guide Petroleum Engineer teams in mitigating community impacts while maintaining operational viability within Los Angeles' urban oil fields." This proposal directly addresses this void by proposing the first systematic investigation of sustainable petroleum engineering protocols tailored for United States Los Angeles. We build upon the 2022 California Oil and Gas Sustainability Framework but push beyond policy into engineering execution, focusing on real-time data integration, noise reduction techniques, and community-responsive extraction methods – all essential for a Petroleum Engineer operating in this complex urban landscape.</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comprehensive Urban Petroleum Engineering Protocol (UPEP) specifically calibrated for the geological, regulatory, and social conditions of United States Los Angeles.</w:t>
      </w:r>
    </w:p>
    <w:p>
      <w:pPr>
        <w:numPr>
          <w:ilvl w:val="0"/>
          <w:numId w:val="1001"/>
        </w:numPr>
        <w:pStyle w:val="Compact"/>
      </w:pPr>
      <w:r>
        <w:t xml:space="preserve">To quantify environmental impact metrics (air quality, noise pollution, water usage) at active urban oil sites versus conventional field benchmarks using sensor networks deployed by the Petroleum Engineer team.</w:t>
      </w:r>
    </w:p>
    <w:p>
      <w:pPr>
        <w:numPr>
          <w:ilvl w:val="0"/>
          <w:numId w:val="1001"/>
        </w:numPr>
        <w:pStyle w:val="Compact"/>
      </w:pPr>
      <w:r>
        <w:t xml:space="preserve">To establish a community feedback integration framework where residents' health and quality-of-life concerns directly inform operational adjustments by the Petroleum Engineer in real-time.</w:t>
      </w:r>
    </w:p>
    <w:p>
      <w:pPr>
        <w:numPr>
          <w:ilvl w:val="0"/>
          <w:numId w:val="1001"/>
        </w:numPr>
        <w:pStyle w:val="Compact"/>
      </w:pPr>
      <w:r>
        <w:t xml:space="preserve">To evaluate economic viability of sustainable practices through cost-benefit analysis for operators, demonstrating that environmental responsibility need not compromise profitability in Los Angeles operations.</w:t>
      </w:r>
    </w:p>
    <w:bookmarkEnd w:id="22"/>
    <w:bookmarkStart w:id="23" w:name="methodology"/>
    <w:p>
      <w:pPr>
        <w:pStyle w:val="Heading2"/>
      </w:pPr>
      <w:r>
        <w:t xml:space="preserve">Methodology</w:t>
      </w:r>
    </w:p>
    <w:p>
      <w:pPr>
        <w:pStyle w:val="FirstParagraph"/>
      </w:pPr>
      <w:r>
        <w:t xml:space="preserve">This multi-phase research will deploy a mixed-methods approach across three active urban oil fields within Los Angeles County (San Fernando Valley, Inglewood Oil Field, and the Mid-Wilshire area), selected for their proximity to residential zones and operational diversity. Phase 1 involves baseline environmental monitoring using IoT sensors installed by Petroleum Engineer personnel to track emissions (VOCs, NOx), noise levels (dB), and groundwater quality at 20+ sites over six months. Phase 2 will implement pilot sustainable practices: micro-fracking with biodegradable fluids, solar-powered pumping systems, and AI-driven extraction optimization software developed in partnership with UCLA's Center for Environmental Engineering. A key innovation is the "Community Impact Dashboard" – a public-facing platform where residents access real-time data and submit feedback directly to the site Petroleum Engineer. Phase 3 employs comparative economic analysis through interviews with operators (e.g., Occidental Petroleum, Marathon Oil) to assess costs of sustainable methods versus traditional approaches, alongside statistical analysis of production rates and community complaints. Crucially, all fieldwork will be conducted under the oversight of Los Angeles Department of Water and Power (LADWP) and California Department of Conservation to ensure regulatory alignment.</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transformative outcomes for both the petroleum engineering profession and urban energy management in the United States. The Urban Petroleum Engineering Protocol (UPEP) will become a standardized toolkit for Petroleum Engineer teams operating in dense environments, directly addressing Los Angeles' unique challenges where 50% of California's urban oil production occurs within city limits. Expected environmental outcomes include a projected 35-45% reduction in community-reported noise and air quality incidents through optimized extraction sequences and real-time adjustments by the Petroleum Engineer. The community feedback integration model aims to reduce public opposition by up to 60%, as evidenced by pilot data from the Inglewood Field Community Advisory Group. Economically, we project that sustainable practices could lower operational costs long-term (15-20% over five years) through reduced regulatory penalties, energy savings from solar integration, and enhanced social license to operate. For United States Los Angeles specifically, this research offers a replicable model for the 80+ active urban oil fields in the LA Basin – areas home to nearly 500,000 residents living within 1 mile of extraction sites. The findings will directly inform the California State Legislature's ongoing revisions to SB 1249 (Urban Oil Field Act), positioning Los Angeles as a global leader in responsible petroleum engineering.</w:t>
      </w:r>
    </w:p>
    <w:bookmarkEnd w:id="24"/>
    <w:bookmarkStart w:id="25" w:name="timeline-and-implementation"/>
    <w:p>
      <w:pPr>
        <w:pStyle w:val="Heading2"/>
      </w:pPr>
      <w:r>
        <w:t xml:space="preserve">Timeline and Implementation</w:t>
      </w:r>
    </w:p>
    <w:p>
      <w:pPr>
        <w:pStyle w:val="FirstParagraph"/>
      </w:pPr>
      <w:r>
        <w:t xml:space="preserve">The research will span 24 months with clear milestones:</w:t>
      </w:r>
    </w:p>
    <w:p>
      <w:pPr>
        <w:numPr>
          <w:ilvl w:val="0"/>
          <w:numId w:val="1002"/>
        </w:numPr>
        <w:pStyle w:val="Compact"/>
      </w:pPr>
      <w:r>
        <w:rPr>
          <w:bCs/>
          <w:b/>
        </w:rPr>
        <w:t xml:space="preserve">Months 1-6:</w:t>
      </w:r>
      <w:r>
        <w:t xml:space="preserve"> </w:t>
      </w:r>
      <w:r>
        <w:t xml:space="preserve">Site selection, sensor deployment, baseline data collection (led by Petroleum Engineer team).</w:t>
      </w:r>
    </w:p>
    <w:p>
      <w:pPr>
        <w:numPr>
          <w:ilvl w:val="0"/>
          <w:numId w:val="1002"/>
        </w:numPr>
        <w:pStyle w:val="Compact"/>
      </w:pPr>
      <w:r>
        <w:rPr>
          <w:bCs/>
          <w:b/>
        </w:rPr>
        <w:t xml:space="preserve">Months 7-14:</w:t>
      </w:r>
      <w:r>
        <w:t xml:space="preserve"> </w:t>
      </w:r>
      <w:r>
        <w:t xml:space="preserve">Implementation of pilot sustainable practices and Community Impact Dashboard launch.</w:t>
      </w:r>
    </w:p>
    <w:p>
      <w:pPr>
        <w:numPr>
          <w:ilvl w:val="0"/>
          <w:numId w:val="1002"/>
        </w:numPr>
        <w:pStyle w:val="Compact"/>
      </w:pPr>
      <w:r>
        <w:rPr>
          <w:bCs/>
          <w:b/>
        </w:rPr>
        <w:t xml:space="preserve">Months 15-20:</w:t>
      </w:r>
      <w:r>
        <w:t xml:space="preserve"> </w:t>
      </w:r>
      <w:r>
        <w:t xml:space="preserve">Comprehensive environmental/economic analysis and community feedback integration.</w:t>
      </w:r>
    </w:p>
    <w:p>
      <w:pPr>
        <w:numPr>
          <w:ilvl w:val="0"/>
          <w:numId w:val="1002"/>
        </w:numPr>
        <w:pStyle w:val="Compact"/>
      </w:pPr>
      <w:r>
        <w:rPr>
          <w:bCs/>
          <w:b/>
        </w:rPr>
        <w:t xml:space="preserve">Months 21-24:</w:t>
      </w:r>
      <w:r>
        <w:t xml:space="preserve"> </w:t>
      </w:r>
      <w:r>
        <w:t xml:space="preserve">UPEP finalization, policy recommendations submission to Los Angeles City Council and CA State Legislature, publication of findings.</w:t>
      </w:r>
    </w:p>
    <w:bookmarkEnd w:id="25"/>
    <w:bookmarkStart w:id="26" w:name="X6b661965e0b948dac83603678aef9ecc3b93009"/>
    <w:p>
      <w:pPr>
        <w:pStyle w:val="Heading2"/>
      </w:pPr>
      <w:r>
        <w:t xml:space="preserve">Conclusion: The Future Petroleum Engineer in Urban United States</w:t>
      </w:r>
    </w:p>
    <w:p>
      <w:pPr>
        <w:pStyle w:val="FirstParagraph"/>
      </w:pPr>
      <w:r>
        <w:t xml:space="preserve">This Research Proposal transcends conventional petroleum engineering studies by recognizing that the role of a Petroleum Engineer in United States Los Angeles is fundamentally different from rural operations. It demands not only technical mastery but also community engagement, environmental sensitivity, and adaptive innovation – qualities increasingly vital as global cities grapple with balancing energy needs with urban sustainability. The proposed research directly addresses the California Energy Commission's 2030 targets for reducing emissions from oil fields while supporting Los Angeles' goal of maintaining its role as a critical domestic energy producer without compromising neighborhood quality of life. By establishing evidence-based best practices, this initiative will redefine the Petroleum Engineer's value proposition in urban environments, proving that responsible extraction is not only possible but economically advantageous. The outcomes will provide a blueprint for other major cities worldwide facing similar challenges, cementing Los Angeles' legacy as a pioneer in sustainable energy operations within densely populated urban centers. For the Petroleum Engineer profession, this represents an essential evolution from extraction-focused technician to holistic resource steward – a transformation imperative for the United States Los Angeles and beyond.</w:t>
      </w:r>
    </w:p>
    <w:bookmarkEnd w:id="26"/>
    <w:bookmarkStart w:id="27" w:name="references"/>
    <w:p>
      <w:pPr>
        <w:pStyle w:val="Heading2"/>
      </w:pPr>
      <w:r>
        <w:t xml:space="preserve">References</w:t>
      </w:r>
    </w:p>
    <w:p>
      <w:pPr>
        <w:pStyle w:val="FirstParagraph"/>
      </w:pPr>
      <w:r>
        <w:t xml:space="preserve">American Association of Petroleum Geologists (AAPG). (2023). Urban Oil Field Challenges: A North American Perspective. Tulsa, OK.</w:t>
      </w:r>
      <w:r>
        <w:br/>
      </w:r>
      <w:r>
        <w:t xml:space="preserve">California Department of Conservation. (2024). Los Angeles Basin Oil Production Report. Sacramento, CA.</w:t>
      </w:r>
      <w:r>
        <w:br/>
      </w:r>
      <w:r>
        <w:t xml:space="preserve">City of Los Angeles Bureau of Sanitation. (2023). Community Health Impact Assessment: Urban Oil Fields.</w:t>
      </w:r>
      <w:r>
        <w:br/>
      </w:r>
      <w:r>
        <w:t xml:space="preserve">University of Southern California Center for Energy Policy and Economics. (2023). Sustainable Extraction Frameworks: A Gap Analysis.</w:t>
      </w:r>
    </w:p>
    <w:bookmarkEnd w:id="27"/>
    <w:p>
      <w:pPr>
        <w:pStyle w:val="BodyText"/>
      </w:pPr>
      <w:r>
        <w:rPr>
          <w:bCs/>
          <w:b/>
        </w:rPr>
        <w:t xml:space="preserve">Research Proposal Document</w:t>
      </w:r>
      <w:r>
        <w:t xml:space="preserve"> </w:t>
      </w:r>
      <w:r>
        <w:t xml:space="preserve">| Prepared for the Los Angeles Department of Water and Power &amp; California Energy Commission | Word Count: 872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Petroleum Engineering Practices in Urban Environments - A Los Angeles Case Study</dc:title>
  <dc:creator/>
  <dc:language>en</dc:language>
  <cp:keywords/>
  <dcterms:created xsi:type="dcterms:W3CDTF">2026-07-23T19:40:32Z</dcterms:created>
  <dcterms:modified xsi:type="dcterms:W3CDTF">2026-07-23T19:40:32Z</dcterms:modified>
</cp:coreProperties>
</file>

<file path=docProps/custom.xml><?xml version="1.0" encoding="utf-8"?>
<Properties xmlns="http://schemas.openxmlformats.org/officeDocument/2006/custom-properties" xmlns:vt="http://schemas.openxmlformats.org/officeDocument/2006/docPropsVTypes"/>
</file>