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Integration</w:t>
      </w:r>
      <w:r>
        <w:t xml:space="preserve"> </w:t>
      </w:r>
      <w:r>
        <w:t xml:space="preserve">in</w:t>
      </w:r>
      <w:r>
        <w:t xml:space="preserve"> </w:t>
      </w:r>
      <w:r>
        <w:t xml:space="preserve">Primary</w:t>
      </w:r>
      <w:r>
        <w:t xml:space="preserve"> </w:t>
      </w:r>
      <w:r>
        <w:t xml:space="preserve">Care</w:t>
      </w:r>
      <w:r>
        <w:t xml:space="preserve"> </w:t>
      </w:r>
      <w:r>
        <w:t xml:space="preserve">Systems</w:t>
      </w:r>
      <w:r>
        <w:t xml:space="preserve"> </w:t>
      </w:r>
      <w:r>
        <w:t xml:space="preserve">within</w:t>
      </w:r>
      <w:r>
        <w:t xml:space="preserve"> </w:t>
      </w:r>
      <w:r>
        <w:t xml:space="preserve">Vancouver,</w:t>
      </w:r>
      <w:r>
        <w:t xml:space="preserve"> </w:t>
      </w:r>
      <w:r>
        <w:t xml:space="preserve">Canada</w:t>
      </w:r>
    </w:p>
    <w:bookmarkStart w:id="27" w:name="Xed9b7ee5d9dfc03611c4247ced51444d8695533"/>
    <w:p>
      <w:pPr>
        <w:pStyle w:val="Heading1"/>
      </w:pPr>
      <w:r>
        <w:t xml:space="preserve">Research Proposal: Advancing the Role of the Pharmacist in Community Health Systems at Vancouver, Canada</w:t>
      </w:r>
    </w:p>
    <w:bookmarkStart w:id="20" w:name="abstract"/>
    <w:p>
      <w:pPr>
        <w:pStyle w:val="Heading2"/>
      </w:pPr>
      <w:r>
        <w:t xml:space="preserve">Abstract</w:t>
      </w:r>
    </w:p>
    <w:p>
      <w:pPr>
        <w:pStyle w:val="FirstParagraph"/>
      </w:pPr>
      <w:r>
        <w:t xml:space="preserve">This proposed research aims to investigate strategies for enhancing the utilization and integration of the Pharmacist within primary healthcare teams across Vancouver, Canada. With significant demographic shifts, an aging population, and persistent healthcare system pressures in British Columbia (BC), the role of the Pharmacist has evolved beyond dispensing medications to encompass expanded clinical responsibilities. However, inconsistent implementation of pharmacist-led services in Vancouver's diverse communities presents a critical gap. This study will identify systemic barriers, evaluate current models of Pharmacist practice integration, and propose evidence-based recommendations for optimizing community health outcomes through enhanced Pharmacist participation within Vancouver's unique healthcare landscape.</w:t>
      </w:r>
    </w:p>
    <w:bookmarkEnd w:id="20"/>
    <w:bookmarkStart w:id="21" w:name="X5354f4d4c0fbade70d011e1daa0848796479e1b"/>
    <w:p>
      <w:pPr>
        <w:pStyle w:val="Heading2"/>
      </w:pPr>
      <w:r>
        <w:t xml:space="preserve">1. Introduction: The Critical Need for Pharmacist Integration in Vancouver, Canada</w:t>
      </w:r>
    </w:p>
    <w:p>
      <w:pPr>
        <w:pStyle w:val="FirstParagraph"/>
      </w:pPr>
      <w:r>
        <w:t xml:space="preserve">Vancouver, Canada represents a microcosm of the nation's complex healthcare challenges and opportunities. As one of North America's most diverse cities, with over 50% foreign-born residents and significant linguistic and cultural diversity, the demand for accessible, culturally competent primary care is immense. The City of Vancouver faces a critical shortage of family physicians coupled with rising rates of chronic conditions like diabetes, hypertension, and mental health disorders. Simultaneously, Canada's healthcare system is actively evolving to leverage the full scope of practice available to the Pharmacist.</w:t>
      </w:r>
    </w:p>
    <w:p>
      <w:pPr>
        <w:pStyle w:val="BodyText"/>
      </w:pPr>
      <w:r>
        <w:t xml:space="preserve">In BC, Pharmacists have gained significant expanded roles since 2016 under the Pharmacy Operations Act and provincial initiatives like PharmaCare. This includes prescribing for minor ailments, immunizations (including flu and travel vaccines), smoking cessation programs, medication therapy management (MTM), and chronic disease monitoring. Despite this legislative framework, the full potential of the Pharmacist in Vancouver's community health system remains unrealized due to fragmented implementation, limited inter-professional collaboration pathways, and insufficient data on impact within Vancouver-specific contexts.</w:t>
      </w:r>
    </w:p>
    <w:p>
      <w:pPr>
        <w:pStyle w:val="BodyText"/>
      </w:pPr>
      <w:r>
        <w:t xml:space="preserve">Therefore, this Research Proposal directly addresses the urgent need to strategically integrate the Pharmacist as a core component of accessible primary care teams across Vancouver, Canada. Understanding and overcoming barriers specific to this urban center is paramount for improving patient access, reducing emergency department visits, and enhancing medication safety in a high-need population.</w:t>
      </w:r>
    </w:p>
    <w:bookmarkEnd w:id="21"/>
    <w:bookmarkStart w:id="22" w:name="X61891149ae9233fc19d43a120f9e2907c1c17b7"/>
    <w:p>
      <w:pPr>
        <w:pStyle w:val="Heading2"/>
      </w:pPr>
      <w:r>
        <w:t xml:space="preserve">2. Literature Review: Current State and Gaps in Pharmacist Practice in Vancouver</w:t>
      </w:r>
    </w:p>
    <w:p>
      <w:pPr>
        <w:pStyle w:val="FirstParagraph"/>
      </w:pPr>
      <w:r>
        <w:t xml:space="preserve">Existing literature confirms the positive impact of pharmacist interventions on clinical outcomes (e.g., blood pressure control, glycemic management) and patient satisfaction when integrated within primary care settings. However, studies specific to Vancouver are limited. A 2023 BC Ministry of Health report highlighted that while pharmacists provided over 1.5 million clinical services in BC in 2022, uptake was highly variable across regions and community types, with lower utilization rates observed in Vancouver's high-density urban centers compared to rural areas.</w:t>
      </w:r>
    </w:p>
    <w:p>
      <w:pPr>
        <w:pStyle w:val="BodyText"/>
      </w:pPr>
      <w:r>
        <w:t xml:space="preserve">Key gaps identified include: (a) A lack of robust data on patient pathways and satisfaction specifically within Vancouver's multi-lingual, diverse neighborhoods; (b) Insufficient research on the most effective models for Pharmacist integration into existing community health centers (CHCs) and private practices in Vancouver's complex healthcare ecosystem; and (c) Limited understanding of how cultural competency training for the Pharmacist aligns with the needs of Vancouver's specific immigrant populations. Furthermore, while national studies exist, they do not capture the nuanced challenges and opportunities inherent to Canada's largest city, Vancouver.</w:t>
      </w:r>
    </w:p>
    <w:bookmarkEnd w:id="22"/>
    <w:bookmarkStart w:id="23" w:name="research-objectives"/>
    <w:p>
      <w:pPr>
        <w:pStyle w:val="Heading2"/>
      </w:pPr>
      <w:r>
        <w:t xml:space="preserve">3. Research Objectives</w:t>
      </w:r>
    </w:p>
    <w:p>
      <w:pPr>
        <w:numPr>
          <w:ilvl w:val="0"/>
          <w:numId w:val="1001"/>
        </w:numPr>
        <w:pStyle w:val="Compact"/>
      </w:pPr>
      <w:r>
        <w:t xml:space="preserve">To systematically identify and assess barriers (systemic, professional, patient-related) hindering optimal Pharmacist integration within primary care teams across Vancouver, Canada.</w:t>
      </w:r>
    </w:p>
    <w:p>
      <w:pPr>
        <w:numPr>
          <w:ilvl w:val="0"/>
          <w:numId w:val="1001"/>
        </w:numPr>
        <w:pStyle w:val="Compact"/>
      </w:pPr>
      <w:r>
        <w:t xml:space="preserve">To evaluate the effectiveness and patient satisfaction levels of existing pharmacist-led services (e.g., MTM clinics, immunization programs) in diverse Vancouver community settings.</w:t>
      </w:r>
    </w:p>
    <w:p>
      <w:pPr>
        <w:numPr>
          <w:ilvl w:val="0"/>
          <w:numId w:val="1001"/>
        </w:numPr>
        <w:pStyle w:val="Compact"/>
      </w:pPr>
      <w:r>
        <w:t xml:space="preserve">To co-develop and pilot a scalable model for Pharmacist integration within Community Health Centres (CHCs) in Vancouver, emphasizing cultural responsiveness and collaboration with physicians, nurses, and other health professionals.</w:t>
      </w:r>
    </w:p>
    <w:p>
      <w:pPr>
        <w:numPr>
          <w:ilvl w:val="0"/>
          <w:numId w:val="1001"/>
        </w:numPr>
        <w:pStyle w:val="Compact"/>
      </w:pPr>
      <w:r>
        <w:t xml:space="preserve">To generate evidence-based policy recommendations for the College of Pharmacists of British Columbia (CPBC) and Vancouver Coastal Health (VCH) to optimize the Pharmacist role within Vancouver's healthcare system.</w:t>
      </w:r>
    </w:p>
    <w:bookmarkEnd w:id="23"/>
    <w:bookmarkStart w:id="24" w:name="methodology"/>
    <w:p>
      <w:pPr>
        <w:pStyle w:val="Heading2"/>
      </w:pPr>
      <w:r>
        <w:t xml:space="preserve">4. Methodology</w:t>
      </w:r>
    </w:p>
    <w:p>
      <w:pPr>
        <w:pStyle w:val="FirstParagraph"/>
      </w:pPr>
      <w:r>
        <w:t xml:space="preserve">This mixed-methods study will be conducted over 18 months within Vancouver, Canada, focusing on 3 distinct community settings: a large multi-ethnic CHC, a community pharmacy network in an underserved neighborhood, and select private family practices.</w:t>
      </w:r>
    </w:p>
    <w:p>
      <w:pPr>
        <w:numPr>
          <w:ilvl w:val="0"/>
          <w:numId w:val="1002"/>
        </w:numPr>
        <w:pStyle w:val="Compact"/>
      </w:pPr>
      <w:r>
        <w:rPr>
          <w:bCs/>
          <w:b/>
        </w:rPr>
        <w:t xml:space="preserve">Phase 1 (Months 1-4):</w:t>
      </w:r>
      <w:r>
        <w:t xml:space="preserve"> </w:t>
      </w:r>
      <w:r>
        <w:t xml:space="preserve">Systematic literature review (focused on Canadian and Vancouver-specific evidence), key informant interviews with 20+ stakeholders (Pharmacists, Physicians, CHC Managers, VCH administrators, Patient Advocates).</w:t>
      </w:r>
    </w:p>
    <w:p>
      <w:pPr>
        <w:numPr>
          <w:ilvl w:val="0"/>
          <w:numId w:val="1002"/>
        </w:numPr>
        <w:pStyle w:val="Compact"/>
      </w:pPr>
      <w:r>
        <w:rPr>
          <w:bCs/>
          <w:b/>
        </w:rPr>
        <w:t xml:space="preserve">Phase 2 (Months 5-10):</w:t>
      </w:r>
      <w:r>
        <w:t xml:space="preserve"> </w:t>
      </w:r>
      <w:r>
        <w:t xml:space="preserve">Quantitative survey of &gt;300 patients utilizing pharmacist services in Vancouver and semi-structured interviews with ~40 Pharmacists across the selected sites to assess barriers, facilitators, and perceived impact.</w:t>
      </w:r>
    </w:p>
    <w:p>
      <w:pPr>
        <w:numPr>
          <w:ilvl w:val="0"/>
          <w:numId w:val="1002"/>
        </w:numPr>
        <w:pStyle w:val="Compact"/>
      </w:pPr>
      <w:r>
        <w:rPr>
          <w:bCs/>
          <w:b/>
        </w:rPr>
        <w:t xml:space="preserve">Phase 3 (Months 11-16):</w:t>
      </w:r>
      <w:r>
        <w:t xml:space="preserve"> </w:t>
      </w:r>
      <w:r>
        <w:t xml:space="preserve">Co-design workshop with stakeholders to develop a tailored integration model. Pilot implementation of the model at one CHC site for 4 months, collecting pre/post data on patient wait times, medication adherence metrics, and satisfaction.</w:t>
      </w:r>
    </w:p>
    <w:p>
      <w:pPr>
        <w:numPr>
          <w:ilvl w:val="0"/>
          <w:numId w:val="1002"/>
        </w:numPr>
        <w:pStyle w:val="Compact"/>
      </w:pPr>
      <w:r>
        <w:rPr>
          <w:bCs/>
          <w:b/>
        </w:rPr>
        <w:t xml:space="preserve">Phase 4 (Months 17-18):</w:t>
      </w:r>
      <w:r>
        <w:t xml:space="preserve"> </w:t>
      </w:r>
      <w:r>
        <w:t xml:space="preserve">Data analysis (statistical &amp; thematic), report writing, and dissemination of findings to CPBC, VCH, BC Ministry of Health, and academic journals.</w:t>
      </w:r>
    </w:p>
    <w:bookmarkEnd w:id="24"/>
    <w:bookmarkStart w:id="25" w:name="significance-expected-outcomes"/>
    <w:p>
      <w:pPr>
        <w:pStyle w:val="Heading2"/>
      </w:pPr>
      <w:r>
        <w:t xml:space="preserve">5. Significance &amp; Expected Outcomes</w:t>
      </w:r>
    </w:p>
    <w:p>
      <w:pPr>
        <w:pStyle w:val="FirstParagraph"/>
      </w:pPr>
      <w:r>
        <w:t xml:space="preserve">This research holds significant potential for Vancouver and Canada. The findings will directly inform the development of a practical, evidence-based framework for optimizing Pharmacist roles within Vancouver's primary care system – a critical need given the city's population density and healthcare pressures. Successful integration can lead to: (1) Improved medication management and chronic disease outcomes for vulnerable populations in Vancouver; (2) Reduced strain on overburdened family physician practices and emergency departments; (3) Enhanced cultural competency in community pharmacy services; (4) A stronger evidence base to support further scope-of-practice expansion by the CPBC specific to Vancouver's context.</w:t>
      </w:r>
    </w:p>
    <w:p>
      <w:pPr>
        <w:pStyle w:val="BodyText"/>
      </w:pPr>
      <w:r>
        <w:t xml:space="preserve">Crucially, this Research Proposal directly targets the underutilized potential of the Pharmacist as a key workforce solution within Vancouver, Canada. The results will provide actionable data for healthcare administrators and policymakers, moving beyond national averages to address Vancouver-specific needs. By placing the Pharmacist at the heart of community health optimization in this pivotal Canadian city, this research promises tangible benefits for patient care accessibility and system efficiency.</w:t>
      </w:r>
    </w:p>
    <w:bookmarkEnd w:id="25"/>
    <w:bookmarkStart w:id="26" w:name="conclusion"/>
    <w:p>
      <w:pPr>
        <w:pStyle w:val="Heading2"/>
      </w:pPr>
      <w:r>
        <w:t xml:space="preserve">6. Conclusion</w:t>
      </w:r>
    </w:p>
    <w:p>
      <w:pPr>
        <w:pStyle w:val="FirstParagraph"/>
      </w:pPr>
      <w:r>
        <w:t xml:space="preserve">The integration of the Pharmacist into Vancouver's primary healthcare fabric is not merely an option but a strategic necessity for building a more resilient, accessible, and equitable health system in Canada. This Research Proposal outlines a clear, focused plan to address the specific gaps hindering this integration within Vancouver. By centering our work on real-world challenges faced by Pharmacist practitioners and patients across Vancouver's diverse communities, we aim to generate knowledge that directly translates into improved health outcomes for millions of residents. The success of this study will provide a replicable model not only for other Canadian cities but also serve as a cornerstone for maximizing the contribution of the Pharmacist within Canada's evolving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Integration in Primary Care Systems within Vancouver, Canada</dc:title>
  <dc:creator/>
  <dc:language>en</dc:language>
  <cp:keywords/>
  <dcterms:created xsi:type="dcterms:W3CDTF">2025-12-10T07:54:05Z</dcterms:created>
  <dcterms:modified xsi:type="dcterms:W3CDTF">2025-12-10T07:54:05Z</dcterms:modified>
</cp:coreProperties>
</file>

<file path=docProps/custom.xml><?xml version="1.0" encoding="utf-8"?>
<Properties xmlns="http://schemas.openxmlformats.org/officeDocument/2006/custom-properties" xmlns:vt="http://schemas.openxmlformats.org/officeDocument/2006/docPropsVTypes"/>
</file>