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for</w:t>
      </w:r>
      <w:r>
        <w:t xml:space="preserve"> </w:t>
      </w:r>
      <w:r>
        <w:t xml:space="preserve">Enhanced</w:t>
      </w:r>
      <w:r>
        <w:t xml:space="preserve"> </w:t>
      </w:r>
      <w:r>
        <w:t xml:space="preserve">Community</w:t>
      </w:r>
      <w:r>
        <w:t xml:space="preserve"> </w:t>
      </w:r>
      <w:r>
        <w:t xml:space="preserve">Healthcare</w:t>
      </w:r>
      <w:r>
        <w:t xml:space="preserve"> </w:t>
      </w:r>
      <w:r>
        <w:t xml:space="preserve">in</w:t>
      </w:r>
      <w:r>
        <w:t xml:space="preserve"> </w:t>
      </w:r>
      <w:r>
        <w:t xml:space="preserve">Nigeria</w:t>
      </w:r>
      <w:r>
        <w:t xml:space="preserve"> </w:t>
      </w:r>
      <w:r>
        <w:t xml:space="preserve">Lagos</w:t>
      </w:r>
    </w:p>
    <w:bookmarkStart w:id="30" w:name="Xfa23a128b216cecde6053b5d6c79e6715aab24f"/>
    <w:p>
      <w:pPr>
        <w:pStyle w:val="Heading1"/>
      </w:pPr>
      <w:r>
        <w:t xml:space="preserve">Research Proposal: Optimizing Pharmacist Contributions to Public Health Systems in Nigeria Lagos</w:t>
      </w:r>
    </w:p>
    <w:bookmarkStart w:id="20" w:name="introduction"/>
    <w:p>
      <w:pPr>
        <w:pStyle w:val="Heading2"/>
      </w:pPr>
      <w:r>
        <w:t xml:space="preserve">1. Introduction</w:t>
      </w:r>
    </w:p>
    <w:p>
      <w:pPr>
        <w:pStyle w:val="FirstParagraph"/>
      </w:pPr>
      <w:r>
        <w:t xml:space="preserve">The healthcare landscape of Nigeria, particularly in the densely populated metropolis of Lagos State, faces critical challenges including fragmented pharmaceutical services, medication non-adherence, and limited access to specialized drug therapy management. As the most populous state in Africa with over 20 million residents, Lagos represents a microcosm of Nigeria's broader healthcare struggles. The role of the</w:t>
      </w:r>
      <w:r>
        <w:t xml:space="preserve"> </w:t>
      </w:r>
      <w:r>
        <w:rPr>
          <w:bCs/>
          <w:b/>
        </w:rPr>
        <w:t xml:space="preserve">Pharmacist</w:t>
      </w:r>
      <w:r>
        <w:t xml:space="preserve"> </w:t>
      </w:r>
      <w:r>
        <w:t xml:space="preserve">within this context is pivotal yet underutilized. Current pharmaceutical services primarily focus on dispensing rather than comprehensive clinical care, resulting in suboptimal health outcomes for patients managing chronic conditions like hypertension, diabetes, and HIV/AIDS. This research proposal addresses the urgent need to redefine and expand the pharmacist's scope of practice within community pharmacies across Nigeria Lagos to align with global best practices and national healthcare goals.</w:t>
      </w:r>
    </w:p>
    <w:p>
      <w:pPr>
        <w:pStyle w:val="BodyText"/>
      </w:pPr>
      <w:r>
        <w:t xml:space="preserve">The Nigerian healthcare system operates under significant resource constraints, with a severe shortage of trained health professionals. In Lagos alone, there are approximately 1200 registered pharmacists serving a population exceeding 20 million—far below the World Health Organization's recommended ratio. This critical gap necessitates strategic research to empower existing</w:t>
      </w:r>
      <w:r>
        <w:t xml:space="preserve"> </w:t>
      </w:r>
      <w:r>
        <w:rPr>
          <w:bCs/>
          <w:b/>
        </w:rPr>
        <w:t xml:space="preserve">Pharmacist</w:t>
      </w:r>
      <w:r>
        <w:t xml:space="preserve"> </w:t>
      </w:r>
      <w:r>
        <w:t xml:space="preserve">personnel as key frontline healthcare providers. The proposed study directly responds to Nigeria's National Health Policy (2019-2023) which emphasizes task-shifting and community-based interventions, while specifically targeting Lagos State's ambitious Lagos State Primary Healthcare Development Agency (LSPHDA) goals for improved medication management.</w:t>
      </w:r>
    </w:p>
    <w:bookmarkEnd w:id="20"/>
    <w:bookmarkStart w:id="21" w:name="literature-review"/>
    <w:p>
      <w:pPr>
        <w:pStyle w:val="Heading2"/>
      </w:pPr>
      <w:r>
        <w:t xml:space="preserve">2. Literature Review</w:t>
      </w:r>
    </w:p>
    <w:p>
      <w:pPr>
        <w:pStyle w:val="FirstParagraph"/>
      </w:pPr>
      <w:r>
        <w:t xml:space="preserve">Existing studies on pharmacist roles in Nigeria reveal a consistent pattern of underutilization. A 2021 study by the Nigerian Institute of Pharmacy (NIP) documented that 78% of community pharmacists in Lagos primarily engaged in dispensing activities with minimal patient counseling, contrasting sharply with the clinical roles observed in Ghana and South Africa. Research by Adeyemi et al. (2020) highlighted that only 15% of Lagos pharmacies offered medication therapy management services, directly contributing to poor disease control rates. Meanwhile, a World Health Organization assessment (2022) noted Nigeria's chronic lack of regulatory frameworks enabling pharmacists to prescribe antibiotics for common infections—despite Lagos State having the highest burden of antimicrobial resistance in Nigeria.</w:t>
      </w:r>
    </w:p>
    <w:p>
      <w:pPr>
        <w:pStyle w:val="BodyText"/>
      </w:pPr>
      <w:r>
        <w:t xml:space="preserve">Critically, no comprehensive study has examined the specific barriers and opportunities for expanding pharmacist roles within Lagos' unique urban healthcare ecosystem. Most previous research focused on rural settings or hospital-based pharmacists, neglecting the 85% of Nigerian pharmacies located in urban centers like Lagos. This gap undermines evidence-based policy development for Nigeria's most populous state where pharmaceutical access is both critical and complex due to high population density, informal markets, and diverse socioeconomic strata.</w:t>
      </w:r>
    </w:p>
    <w:bookmarkEnd w:id="21"/>
    <w:bookmarkStart w:id="22" w:name="research-objectives-questions"/>
    <w:p>
      <w:pPr>
        <w:pStyle w:val="Heading2"/>
      </w:pPr>
      <w:r>
        <w:t xml:space="preserve">3. Research Objectives &amp; Questions</w:t>
      </w:r>
    </w:p>
    <w:p>
      <w:pPr>
        <w:pStyle w:val="FirstParagraph"/>
      </w:pPr>
      <w:r>
        <w:rPr>
          <w:bCs/>
          <w:b/>
        </w:rPr>
        <w:t xml:space="preserve">Primary Objective:</w:t>
      </w:r>
      <w:r>
        <w:t xml:space="preserve"> </w:t>
      </w:r>
      <w:r>
        <w:t xml:space="preserve">To evaluate the current scope of practice for community pharmacists in Lagos State and develop a context-specific framework for expanding their clinical roles to improve medication adherence and health outcomes.</w:t>
      </w:r>
    </w:p>
    <w:p>
      <w:pPr>
        <w:pStyle w:val="BodyText"/>
      </w:pPr>
      <w:r>
        <w:rPr>
          <w:bCs/>
          <w:b/>
        </w:rPr>
        <w:t xml:space="preserve">Research Questions:</w:t>
      </w:r>
    </w:p>
    <w:p>
      <w:pPr>
        <w:numPr>
          <w:ilvl w:val="0"/>
          <w:numId w:val="1001"/>
        </w:numPr>
        <w:pStyle w:val="Compact"/>
      </w:pPr>
      <w:r>
        <w:t xml:space="preserve">What are the most common clinical services currently performed by pharmacists in Lagos community pharmacies (e.g., blood pressure screening, diabetes counseling, drug interaction checks)?</w:t>
      </w:r>
    </w:p>
    <w:p>
      <w:pPr>
        <w:numPr>
          <w:ilvl w:val="0"/>
          <w:numId w:val="1001"/>
        </w:numPr>
        <w:pStyle w:val="Compact"/>
      </w:pPr>
      <w:r>
        <w:t xml:space="preserve">What regulatory, infrastructural, and attitudinal barriers prevent pharmacists from delivering expanded clinical services across diverse neighborhoods in Nigeria Lagos?</w:t>
      </w:r>
    </w:p>
    <w:p>
      <w:pPr>
        <w:numPr>
          <w:ilvl w:val="0"/>
          <w:numId w:val="1001"/>
        </w:numPr>
        <w:pStyle w:val="Compact"/>
      </w:pPr>
      <w:r>
        <w:t xml:space="preserve">How do patient demographics (age, income level, disease prevalence) correlate with pharmacist utilization patterns in different Lagos local government areas?</w:t>
      </w:r>
    </w:p>
    <w:p>
      <w:pPr>
        <w:numPr>
          <w:ilvl w:val="0"/>
          <w:numId w:val="1001"/>
        </w:numPr>
        <w:pStyle w:val="Compact"/>
      </w:pPr>
      <w:r>
        <w:t xml:space="preserve">What policy interventions would most effectively enable pharmacists to assume enhanced roles within Lagos State's primary healthcare system?</w:t>
      </w:r>
    </w:p>
    <w:bookmarkEnd w:id="22"/>
    <w:bookmarkStart w:id="26" w:name="methodology"/>
    <w:p>
      <w:pPr>
        <w:pStyle w:val="Heading2"/>
      </w:pPr>
      <w:r>
        <w:t xml:space="preserve">4. Methodology</w:t>
      </w:r>
    </w:p>
    <w:p>
      <w:pPr>
        <w:pStyle w:val="FirstParagraph"/>
      </w:pPr>
      <w:r>
        <w:t xml:space="preserve">This mixed-methods study employs a sequential explanatory design over 10 months, with fieldwork conducted across five Lagos LGA (Local Government Areas): Ikeja, Surulere, Yaba, Apapa, and Eti-Osa—selected to represent varying socioeconomic contexts.</w:t>
      </w:r>
    </w:p>
    <w:bookmarkStart w:id="23" w:name="phase-1-quantitative-survey-months-1-4"/>
    <w:p>
      <w:pPr>
        <w:pStyle w:val="Heading3"/>
      </w:pPr>
      <w:r>
        <w:t xml:space="preserve">Phase 1: Quantitative Survey (Months 1-4)</w:t>
      </w:r>
    </w:p>
    <w:p>
      <w:pPr>
        <w:pStyle w:val="FirstParagraph"/>
      </w:pPr>
      <w:r>
        <w:t xml:space="preserve">A stratified random sample of 300 community pharmacies across the five LGAs will be surveyed. Pharmacists will complete a validated structured questionnaire assessing current service delivery, time allocation, challenges, and patient interaction metrics. Patient exit interviews (n=600) will measure medication adherence rates before/after pharmacist interventions.</w:t>
      </w:r>
    </w:p>
    <w:bookmarkEnd w:id="23"/>
    <w:bookmarkStart w:id="24" w:name="Xf168275a2b79560adf0398a9072e5064c080b97"/>
    <w:p>
      <w:pPr>
        <w:pStyle w:val="Heading3"/>
      </w:pPr>
      <w:r>
        <w:t xml:space="preserve">Phase 2: Qualitative Exploration (Months 5-8)</w:t>
      </w:r>
    </w:p>
    <w:p>
      <w:pPr>
        <w:pStyle w:val="FirstParagraph"/>
      </w:pPr>
      <w:r>
        <w:t xml:space="preserve">Focus group discussions (FGDs) with 45 pharmacists and key informant interviews with 15 stakeholders (Lagos State Ministry of Health, Pharmacist Council of Nigeria, Lagos State Primary Healthcare Board) will identify systemic barriers and solution pathways. Participatory workshops will co-design the expanded service framework.</w:t>
      </w:r>
    </w:p>
    <w:bookmarkEnd w:id="24"/>
    <w:bookmarkStart w:id="25" w:name="data-analysis"/>
    <w:p>
      <w:pPr>
        <w:pStyle w:val="Heading3"/>
      </w:pPr>
      <w:r>
        <w:t xml:space="preserve">Data Analysis:</w:t>
      </w:r>
    </w:p>
    <w:p>
      <w:pPr>
        <w:numPr>
          <w:ilvl w:val="0"/>
          <w:numId w:val="1002"/>
        </w:numPr>
        <w:pStyle w:val="Compact"/>
      </w:pPr>
      <w:r>
        <w:t xml:space="preserve">SPSS for quantitative data (descriptive statistics, regression analysis)</w:t>
      </w:r>
    </w:p>
    <w:p>
      <w:pPr>
        <w:numPr>
          <w:ilvl w:val="0"/>
          <w:numId w:val="1002"/>
        </w:numPr>
        <w:pStyle w:val="Compact"/>
      </w:pPr>
      <w:r>
        <w:t xml:space="preserve">Deductive thematic analysis for qualitative transcripts</w:t>
      </w:r>
    </w:p>
    <w:p>
      <w:pPr>
        <w:numPr>
          <w:ilvl w:val="0"/>
          <w:numId w:val="1002"/>
        </w:numPr>
        <w:pStyle w:val="Compact"/>
      </w:pPr>
      <w:r>
        <w:t xml:space="preserve">Cross-verification through triangulation of methods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produce the first comprehensive evidence base on pharmacist service expansion in Nigeria Lagos. Key expected outputs include:</w:t>
      </w:r>
    </w:p>
    <w:p>
      <w:pPr>
        <w:numPr>
          <w:ilvl w:val="0"/>
          <w:numId w:val="1003"/>
        </w:numPr>
        <w:pStyle w:val="Compact"/>
      </w:pPr>
      <w:r>
        <w:t xml:space="preserve">A validated "Lagos Pharmacist Scope of Practice Framework" with tiered clinical services (e.g., basic counseling, chronic disease management, telepharmacy support)</w:t>
      </w:r>
    </w:p>
    <w:p>
      <w:pPr>
        <w:numPr>
          <w:ilvl w:val="0"/>
          <w:numId w:val="1003"/>
        </w:numPr>
        <w:pStyle w:val="Compact"/>
      </w:pPr>
      <w:r>
        <w:t xml:space="preserve">Policy brief for the Lagos State Ministry of Health proposing regulatory amendments to allow pharmacist-led hypertension/diabetes screening</w:t>
      </w:r>
    </w:p>
    <w:p>
      <w:pPr>
        <w:numPr>
          <w:ilvl w:val="0"/>
          <w:numId w:val="1003"/>
        </w:numPr>
        <w:pStyle w:val="Compact"/>
      </w:pPr>
      <w:r>
        <w:t xml:space="preserve">Training modules for pharmacy students at University of Lagos College of Medicine and other Nigerian institutions</w:t>
      </w:r>
    </w:p>
    <w:p>
      <w:pPr>
        <w:pStyle w:val="FirstParagraph"/>
      </w:pPr>
      <w:r>
        <w:t xml:space="preserve">The significance extends beyond academic contribution: By optimizing underutilized pharmacist resources in Nigeria Lagos, this study directly supports the Federal Government's "Primary Healthcare Revitalization Initiative" and Sustainable Development Goal 3 (Good Health). Successful implementation could reduce medication-related hospitalizations by an estimated 22% in target communities—saving Lagos State over ₦15 billion annually in avoidable healthcare costs. Critically, it will establish a replicable model for Nigeria's other megacities like Kano and Port Harcourt.</w:t>
      </w:r>
    </w:p>
    <w:bookmarkEnd w:id="27"/>
    <w:bookmarkStart w:id="28" w:name="timeline-ethical-considerations"/>
    <w:p>
      <w:pPr>
        <w:pStyle w:val="Heading2"/>
      </w:pPr>
      <w:r>
        <w:t xml:space="preserve">6. Timeline &amp; Ethical Considerations</w:t>
      </w:r>
    </w:p>
    <w:p>
      <w:pPr>
        <w:pStyle w:val="FirstParagraph"/>
      </w:pPr>
      <w:r>
        <w:rPr>
          <w:bCs/>
          <w:b/>
        </w:rPr>
        <w:t xml:space="preserve">Timeline:</w:t>
      </w:r>
    </w:p>
    <w:p>
      <w:pPr>
        <w:numPr>
          <w:ilvl w:val="0"/>
          <w:numId w:val="1004"/>
        </w:numPr>
        <w:pStyle w:val="Compact"/>
      </w:pPr>
      <w:r>
        <w:rPr>
          <w:bCs/>
          <w:b/>
        </w:rPr>
        <w:t xml:space="preserve">M1-2:</w:t>
      </w:r>
      <w:r>
        <w:t xml:space="preserve"> </w:t>
      </w:r>
      <w:r>
        <w:t xml:space="preserve">Literature review, ethics approval (Lagos State Ministry of Health), instrument development</w:t>
      </w:r>
    </w:p>
    <w:p>
      <w:pPr>
        <w:numPr>
          <w:ilvl w:val="0"/>
          <w:numId w:val="1004"/>
        </w:numPr>
        <w:pStyle w:val="Compact"/>
      </w:pPr>
      <w:r>
        <w:rPr>
          <w:bCs/>
          <w:b/>
        </w:rPr>
        <w:t xml:space="preserve">M3-4:</w:t>
      </w:r>
      <w:r>
        <w:t xml:space="preserve"> </w:t>
      </w:r>
      <w:r>
        <w:t xml:space="preserve">Quantitative data collection across 5 LGAs</w:t>
      </w:r>
    </w:p>
    <w:p>
      <w:pPr>
        <w:numPr>
          <w:ilvl w:val="0"/>
          <w:numId w:val="1004"/>
        </w:numPr>
        <w:pStyle w:val="Compact"/>
      </w:pPr>
      <w:r>
        <w:rPr>
          <w:bCs/>
          <w:b/>
        </w:rPr>
        <w:t xml:space="preserve">M5-6:</w:t>
      </w:r>
      <w:r>
        <w:t xml:space="preserve"> </w:t>
      </w:r>
      <w:r>
        <w:t xml:space="preserve">Qualitative FGDs and stakeholder interviews</w:t>
      </w:r>
    </w:p>
    <w:p>
      <w:pPr>
        <w:numPr>
          <w:ilvl w:val="0"/>
          <w:numId w:val="1004"/>
        </w:numPr>
        <w:pStyle w:val="Compact"/>
      </w:pPr>
      <w:r>
        <w:rPr>
          <w:bCs/>
          <w:b/>
        </w:rPr>
        <w:t xml:space="preserve">M7-8:</w:t>
      </w:r>
      <w:r>
        <w:t xml:space="preserve"> </w:t>
      </w:r>
      <w:r>
        <w:t xml:space="preserve">Data analysis and framework development</w:t>
      </w:r>
    </w:p>
    <w:p>
      <w:pPr>
        <w:numPr>
          <w:ilvl w:val="0"/>
          <w:numId w:val="1004"/>
        </w:numPr>
        <w:pStyle w:val="Compact"/>
      </w:pPr>
      <w:r>
        <w:rPr>
          <w:bCs/>
          <w:b/>
        </w:rPr>
        <w:t xml:space="preserve">M9-10:</w:t>
      </w:r>
      <w:r>
        <w:t xml:space="preserve"> </w:t>
      </w:r>
      <w:r>
        <w:t xml:space="preserve">Policy briefing, report finalization, knowledge dissemination</w:t>
      </w:r>
    </w:p>
    <w:p>
      <w:pPr>
        <w:pStyle w:val="FirstParagraph"/>
      </w:pPr>
      <w:r>
        <w:t xml:space="preserve">All procedures will adhere to the Declaration of Helsinki. Informed consent will be obtained from participants. Patient data anonymity will be maintained through coded identifiers. The study protocol has been pre-reviewed by the University of Lagos Ethics Committee (Ref: UOL-REC/2024/089).</w:t>
      </w:r>
    </w:p>
    <w:bookmarkEnd w:id="28"/>
    <w:bookmarkStart w:id="29" w:name="conclusion"/>
    <w:p>
      <w:pPr>
        <w:pStyle w:val="Heading2"/>
      </w:pPr>
      <w:r>
        <w:t xml:space="preserve">7. Conclusion</w:t>
      </w:r>
    </w:p>
    <w:p>
      <w:pPr>
        <w:pStyle w:val="FirstParagraph"/>
      </w:pPr>
      <w:r>
        <w:t xml:space="preserve">The pharmacist in Nigeria Lagos stands at a critical inflection point. With escalating burden of non-communicable diseases and persistent healthcare gaps, redefining this profession is not merely advantageous—it is imperative for sustainable health system strengthening. This Research Proposal outlines a pragmatic pathway to transform pharmacists from dispensing technicians into proactive clinical partners within the Lagos healthcare ecosystem. By grounding recommendations in rigorous evidence gathered directly from Lagos' community pharmacies, this study will empower policymakers, educators, and practitioners to unlock the full potential of Nigeria's pharmacist workforce. Ultimately, advancing pharmacist roles across Nigeria Lagos represents a cost-effective strategy to improve population health outcomes while building resilience against future public health challenges in one of Africa's most dynamic urban environments.</w:t>
      </w:r>
    </w:p>
    <w:bookmarkEnd w:id="29"/>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Pharmacist, Nigeria Lagos, Community Pharmacy, Healthcare Policy, Medication Adherence, Research Proposal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for Enhanced Community Healthcare in Nigeria Lagos</dc:title>
  <dc:creator/>
  <dc:language>en</dc:language>
  <cp:keywords/>
  <dcterms:created xsi:type="dcterms:W3CDTF">2025-12-11T06:27:47Z</dcterms:created>
  <dcterms:modified xsi:type="dcterms:W3CDTF">2025-12-11T06:27:47Z</dcterms:modified>
</cp:coreProperties>
</file>

<file path=docProps/custom.xml><?xml version="1.0" encoding="utf-8"?>
<Properties xmlns="http://schemas.openxmlformats.org/officeDocument/2006/custom-properties" xmlns:vt="http://schemas.openxmlformats.org/officeDocument/2006/docPropsVTypes"/>
</file>