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2640d1f87358f0a2f70d86876e239123b637014"/>
    <w:p>
      <w:pPr>
        <w:pStyle w:val="Heading1"/>
      </w:pPr>
      <w:r>
        <w:t xml:space="preserve">Research Proposal: The Role and Challenges of the Pharmacist in Tanzania Dar es Salaam</w:t>
      </w:r>
    </w:p>
    <w:bookmarkStart w:id="20" w:name="abstract"/>
    <w:p>
      <w:pPr>
        <w:pStyle w:val="Heading2"/>
      </w:pPr>
      <w:r>
        <w:t xml:space="preserve">Abstract</w:t>
      </w:r>
    </w:p>
    <w:p>
      <w:pPr>
        <w:pStyle w:val="FirstParagraph"/>
      </w:pPr>
      <w:r>
        <w:t xml:space="preserve">This Research Proposal outlines a critical study examining the multifaceted role, current challenges, and potential for enhanced contribution of the Pharmacist within Tanzania Dar es Salaam's healthcare ecosystem. As Tanzania's largest city and economic hub, Dar es Salaam faces unique pressures on its health infrastructure, including a significant shortage of skilled health professionals. This research directly addresses the gap in understanding how Pharmacists in this specific urban context are utilized, their professional constraints, and opportunities for optimizing their role to improve medication access and patient outcomes. The study aims to generate evidence-based recommendations for policymakers, regulatory bodies like the Pharmacy Council of Tanzania (PCT), and healthcare institutions in Dar es Salaam to maximize the Pharmacist's impact on public health.</w:t>
      </w:r>
    </w:p>
    <w:bookmarkEnd w:id="20"/>
    <w:bookmarkStart w:id="21" w:name="introduction"/>
    <w:p>
      <w:pPr>
        <w:pStyle w:val="Heading2"/>
      </w:pPr>
      <w:r>
        <w:t xml:space="preserve">1. Introduction</w:t>
      </w:r>
    </w:p>
    <w:p>
      <w:pPr>
        <w:pStyle w:val="FirstParagraph"/>
      </w:pPr>
      <w:r>
        <w:t xml:space="preserve">Tanzania Dar es Salaam, home to over 7 million residents and serving as the nation's commercial capital, is a microcosm of both the immense potential and profound challenges facing healthcare delivery in Tanzania. The city's dense population, coupled with high burdens of infectious diseases (like HIV/AIDS and malaria), rising non-communicable diseases (NCDs), and significant health inequities, places unprecedented demands on its health system. Central to this system is the Pharmacist, a highly trained professional whose role extends far beyond mere dispensing of medicines. However, in Tanzania Dar es Salaam, the full potential of the Pharmacist remains largely unrealized due to systemic barriers. This Research Proposal seeks to investigate the current scope of practice, key challenges faced by Pharmacists operating within Dar es Salaam's diverse healthcare settings (public hospitals, private pharmacies, community clinics), and identify actionable strategies for empowering these critical health workers. Understanding this context is paramount for Tanzania's broader health goals outlined in the National Health Policy 2020-2025 and Vision 2025.</w:t>
      </w:r>
    </w:p>
    <w:bookmarkEnd w:id="21"/>
    <w:bookmarkStart w:id="22" w:name="problem-statement"/>
    <w:p>
      <w:pPr>
        <w:pStyle w:val="Heading2"/>
      </w:pPr>
      <w:r>
        <w:t xml:space="preserve">2. Problem Statement</w:t>
      </w:r>
    </w:p>
    <w:p>
      <w:pPr>
        <w:pStyle w:val="FirstParagraph"/>
      </w:pPr>
      <w:r>
        <w:t xml:space="preserve">The availability of qualified Pharmacists in Tanzania Dar es Salaam is critically low relative to population needs, with estimates suggesting a severe shortage compared to WHO recommendations. Furthermore, the scope of practice for the Pharmacist in Dar es Salaam is often restricted by outdated regulations, limited recognition of clinical roles outside dispensing, and inadequate integration into primary healthcare teams. This leads to suboptimal medication use (including inappropriate prescriptions or poor adherence), potential drug-related problems, and inefficient use of skilled health personnel. Pharmacists frequently report working in roles that underutilize their advanced pharmaceutical knowledge, such as focusing solely on stock management or basic dispensing in retail settings, rather than engaging in clinical services like medication therapy management (MTM), patient counseling on complex regimens (e.g., for HIV or diabetes), or public health interventions. This situation hinders Tanzania Dar es Salaam's ability to achieve Universal Health Coverage and improve population health outcomes.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deployment, roles, and responsibilities of Pharmacists across diverse healthcare facilities (public hospitals, private pharmacies, community health centers) in Dar es Salaam.</w:t>
      </w:r>
    </w:p>
    <w:p>
      <w:pPr>
        <w:numPr>
          <w:ilvl w:val="0"/>
          <w:numId w:val="1001"/>
        </w:numPr>
        <w:pStyle w:val="Compact"/>
      </w:pPr>
      <w:r>
        <w:t xml:space="preserve">To identify and analyze the key structural, regulatory, financial, and professional challenges hindering optimal utilization of the Pharmacist in Tanzania Dar es Salaam.</w:t>
      </w:r>
    </w:p>
    <w:p>
      <w:pPr>
        <w:numPr>
          <w:ilvl w:val="0"/>
          <w:numId w:val="1001"/>
        </w:numPr>
        <w:pStyle w:val="Compact"/>
      </w:pPr>
      <w:r>
        <w:t xml:space="preserve">To assess the perceived impact of Pharmacists on patient outcomes (e.g., medication adherence, treatment success rates) and healthcare system efficiency within Dar es Salaam's specific context.</w:t>
      </w:r>
    </w:p>
    <w:p>
      <w:pPr>
        <w:numPr>
          <w:ilvl w:val="0"/>
          <w:numId w:val="1001"/>
        </w:numPr>
        <w:pStyle w:val="Compact"/>
      </w:pPr>
      <w:r>
        <w:t xml:space="preserve">To gather evidence-based recommendations from Pharmacists, healthcare managers, policymakers (e.g., Ministry of Health), and PCT on reforms needed to expand the scope of practice and integrate the Pharmacist effectively into Tanzania Dar es Salaam's health service delivery model.</w:t>
      </w:r>
    </w:p>
    <w:bookmarkEnd w:id="23"/>
    <w:bookmarkStart w:id="24" w:name="methodology"/>
    <w:p>
      <w:pPr>
        <w:pStyle w:val="Heading2"/>
      </w:pPr>
      <w:r>
        <w:t xml:space="preserve">4. Methodology</w:t>
      </w:r>
    </w:p>
    <w:p>
      <w:pPr>
        <w:pStyle w:val="FirstParagraph"/>
      </w:pPr>
      <w:r>
        <w:t xml:space="preserve">This mixed-methods study will employ both quantitative and qualitative approaches, designed specifically for the Tanzanian urban setting of Dar es Salaam.</w:t>
      </w:r>
    </w:p>
    <w:p>
      <w:pPr>
        <w:numPr>
          <w:ilvl w:val="0"/>
          <w:numId w:val="1002"/>
        </w:numPr>
        <w:pStyle w:val="Compact"/>
      </w:pPr>
      <w:r>
        <w:rPr>
          <w:bCs/>
          <w:b/>
        </w:rPr>
        <w:t xml:space="preserve">Quantitative Component:</w:t>
      </w:r>
      <w:r>
        <w:t xml:space="preserve"> </w:t>
      </w:r>
      <w:r>
        <w:t xml:space="preserve">A structured survey administered to Pharmacists (n=150) working across 30 purposively selected facilities in Dar es Salaam (covering public, private, and NGO-supported sites). The survey will measure role scope, time allocation, perceived barriers, and self-assessed impact on patient care.</w:t>
      </w:r>
    </w:p>
    <w:p>
      <w:pPr>
        <w:numPr>
          <w:ilvl w:val="0"/>
          <w:numId w:val="1002"/>
        </w:numPr>
        <w:pStyle w:val="Compact"/>
      </w:pPr>
      <w:r>
        <w:rPr>
          <w:bCs/>
          <w:b/>
        </w:rPr>
        <w:t xml:space="preserve">Qualitative Component:</w:t>
      </w:r>
      <w:r>
        <w:t xml:space="preserve"> </w:t>
      </w:r>
      <w:r>
        <w:t xml:space="preserve">In-depth interviews (n=25) with Pharmacists at various career stages and key stakeholders (Health Facility Managers - n=15, PCT representatives - n=5, MOH officials - n=5). Focus groups (3 groups of 8-10 Pharmacists each) will explore contextual challenges and potential solutions. All interviews will be conducted in Swahili or English as preferred by participants.</w:t>
      </w:r>
    </w:p>
    <w:p>
      <w:pPr>
        <w:numPr>
          <w:ilvl w:val="0"/>
          <w:numId w:val="1002"/>
        </w:numPr>
        <w:pStyle w:val="Compact"/>
      </w:pPr>
      <w:r>
        <w:rPr>
          <w:bCs/>
          <w:b/>
        </w:rPr>
        <w:t xml:space="preserve">Data Analysis:</w:t>
      </w:r>
      <w:r>
        <w:t xml:space="preserve"> </w:t>
      </w:r>
      <w:r>
        <w:t xml:space="preserve">Quantitative data analyzed using SPSS for descriptive statistics and inferential tests (e.g., Chi-square, t-tests). Qualitative data subjected to thematic analysis to identify recurring patterns and nuanced insights into the Pharmacist's experience in Dar es Salaam.</w:t>
      </w:r>
    </w:p>
    <w:bookmarkEnd w:id="24"/>
    <w:bookmarkStart w:id="25" w:name="significance-of-the-research"/>
    <w:p>
      <w:pPr>
        <w:pStyle w:val="Heading2"/>
      </w:pPr>
      <w:r>
        <w:t xml:space="preserve">5. Significance of the Research</w:t>
      </w:r>
    </w:p>
    <w:p>
      <w:pPr>
        <w:pStyle w:val="FirstParagraph"/>
      </w:pPr>
      <w:r>
        <w:t xml:space="preserve">This Research Proposal directly addresses a critical gap in Tanzania's health system strengthening efforts, specifically within Tanzania Dar es Salaam. Findings will provide concrete evidence to:</w:t>
      </w:r>
    </w:p>
    <w:p>
      <w:pPr>
        <w:numPr>
          <w:ilvl w:val="0"/>
          <w:numId w:val="1003"/>
        </w:numPr>
        <w:pStyle w:val="Compact"/>
      </w:pPr>
      <w:r>
        <w:t xml:space="preserve">Advocate for regulatory reforms by the Pharmacy Council of Tanzania (PCT) to formally recognize and expand clinical roles for the Pharmacist.</w:t>
      </w:r>
    </w:p>
    <w:p>
      <w:pPr>
        <w:numPr>
          <w:ilvl w:val="0"/>
          <w:numId w:val="1003"/>
        </w:numPr>
        <w:pStyle w:val="Compact"/>
      </w:pPr>
      <w:r>
        <w:t xml:space="preserve">Inform the Ministry of Health on how best to integrate Pharmacists into primary healthcare teams and national programs (e.g., HIV/AIDS, NCD management), enhancing service delivery efficiency in Dar es Salaam.</w:t>
      </w:r>
    </w:p>
    <w:p>
      <w:pPr>
        <w:numPr>
          <w:ilvl w:val="0"/>
          <w:numId w:val="1003"/>
        </w:numPr>
        <w:pStyle w:val="Compact"/>
      </w:pPr>
      <w:r>
        <w:t xml:space="preserve">Guide health facility managers in Dar es Salaam on optimizing pharmacist staffing models and job descriptions to improve patient care outcomes.</w:t>
      </w:r>
    </w:p>
    <w:p>
      <w:pPr>
        <w:numPr>
          <w:ilvl w:val="0"/>
          <w:numId w:val="1003"/>
        </w:numPr>
        <w:pStyle w:val="Compact"/>
      </w:pPr>
      <w:r>
        <w:t xml:space="preserve">Empower Pharmacists themselves by providing a documented basis for their professional development and advocacy within the Tanzanian healthcare landscape.</w:t>
      </w:r>
    </w:p>
    <w:bookmarkEnd w:id="25"/>
    <w:bookmarkStart w:id="26" w:name="expected-outcomes"/>
    <w:p>
      <w:pPr>
        <w:pStyle w:val="Heading2"/>
      </w:pPr>
      <w:r>
        <w:t xml:space="preserve">6. Expected Outcomes</w:t>
      </w:r>
    </w:p>
    <w:p>
      <w:pPr>
        <w:pStyle w:val="FirstParagraph"/>
      </w:pPr>
      <w:r>
        <w:t xml:space="preserve">This Research Proposal anticipates generating a detailed profile of the Pharmacist's current reality in Tanzania Dar es Salaam, moving beyond anecdotal evidence. Key expected outcomes include:</w:t>
      </w:r>
    </w:p>
    <w:p>
      <w:pPr>
        <w:numPr>
          <w:ilvl w:val="0"/>
          <w:numId w:val="1004"/>
        </w:numPr>
        <w:pStyle w:val="Compact"/>
      </w:pPr>
      <w:r>
        <w:t xml:space="preserve">A validated assessment of the scope-of-practice gap for Pharmacists across different settings in Dar es Salaam.</w:t>
      </w:r>
    </w:p>
    <w:p>
      <w:pPr>
        <w:numPr>
          <w:ilvl w:val="0"/>
          <w:numId w:val="1004"/>
        </w:numPr>
        <w:pStyle w:val="Compact"/>
      </w:pPr>
      <w:r>
        <w:t xml:space="preserve">A prioritized list of specific barriers (e.g., restrictive laws, lack of support staff, insufficient training in clinical skills) unique to the Dar es Salaam context.</w:t>
      </w:r>
    </w:p>
    <w:p>
      <w:pPr>
        <w:numPr>
          <w:ilvl w:val="0"/>
          <w:numId w:val="1004"/>
        </w:numPr>
        <w:pStyle w:val="Compact"/>
      </w:pPr>
      <w:r>
        <w:t xml:space="preserve">Strong evidence demonstrating the positive impact Pharmacists can have on patient adherence and treatment success when adequately utilized.</w:t>
      </w:r>
    </w:p>
    <w:p>
      <w:pPr>
        <w:numPr>
          <w:ilvl w:val="0"/>
          <w:numId w:val="1004"/>
        </w:numPr>
        <w:pStyle w:val="Compact"/>
      </w:pPr>
      <w:r>
        <w:t xml:space="preserve">Clear, actionable policy and implementation recommendations for stakeholders in Tanzania Dar es Salaam to unlock the Pharmacist's potential as a key health service provider.</w:t>
      </w:r>
    </w:p>
    <w:bookmarkEnd w:id="26"/>
    <w:bookmarkStart w:id="27" w:name="conclusion"/>
    <w:p>
      <w:pPr>
        <w:pStyle w:val="Heading2"/>
      </w:pPr>
      <w:r>
        <w:t xml:space="preserve">7. Conclusion</w:t>
      </w:r>
    </w:p>
    <w:p>
      <w:pPr>
        <w:pStyle w:val="FirstParagraph"/>
      </w:pPr>
      <w:r>
        <w:t xml:space="preserve">The effective utilization of the Pharmacist represents a strategic opportunity to bolster healthcare delivery in Tanzania Dar es Salaam, a city pivotal to Tanzania's national health trajectory. This Research Proposal is not merely an academic exercise; it is an urgent step towards empowering a vital cadre of health professionals who are currently underutilized within the very heart of Tanzania's healthcare system. By focusing specifically on the unique urban challenges and opportunities within Dar es Salaam, this study promises to deliver actionable insights that will directly inform national health policy, professional regulation, and frontline service delivery improvements. The findings will provide a robust foundation for transforming the role of the Pharmacist from a primarily dispensing function to a dynamic clinical and public health contribution essential for achieving better health outcomes across Tanzania Dar es Salaam and serving as a model for other regions.</w:t>
      </w:r>
    </w:p>
    <w:bookmarkEnd w:id="27"/>
    <w:bookmarkStart w:id="28" w:name="references-illustrative"/>
    <w:p>
      <w:pPr>
        <w:pStyle w:val="Heading2"/>
      </w:pPr>
      <w:r>
        <w:t xml:space="preserve">References (Illustrative)</w:t>
      </w:r>
    </w:p>
    <w:p>
      <w:pPr>
        <w:numPr>
          <w:ilvl w:val="0"/>
          <w:numId w:val="1005"/>
        </w:numPr>
        <w:pStyle w:val="Compact"/>
      </w:pPr>
      <w:r>
        <w:t xml:space="preserve">Ministry of Health, Community Development, Gender, Elderly and Children (MoHCDGEC). (2020). National Health Policy 2020-2035. Tanzania.</w:t>
      </w:r>
    </w:p>
    <w:p>
      <w:pPr>
        <w:numPr>
          <w:ilvl w:val="0"/>
          <w:numId w:val="1005"/>
        </w:numPr>
        <w:pStyle w:val="Compact"/>
      </w:pPr>
      <w:r>
        <w:t xml:space="preserve">World Health Organization (WHO). (2016). Pharmaceutical Services: Key to Achieving Universal Health Coverage. Geneva.</w:t>
      </w:r>
    </w:p>
    <w:p>
      <w:pPr>
        <w:numPr>
          <w:ilvl w:val="0"/>
          <w:numId w:val="1005"/>
        </w:numPr>
        <w:pStyle w:val="Compact"/>
      </w:pPr>
      <w:r>
        <w:t xml:space="preserve">Pharmacy Council of Tanzania (PCT). (Annual Reports &amp; Scope of Practice Guidelines).</w:t>
      </w:r>
    </w:p>
    <w:p>
      <w:pPr>
        <w:numPr>
          <w:ilvl w:val="0"/>
          <w:numId w:val="1005"/>
        </w:numPr>
        <w:pStyle w:val="Compact"/>
      </w:pPr>
      <w:r>
        <w:t xml:space="preserve">Tanzania Ministry of Health. (2019). Human Resources for Health Report - Dar es Salaam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the Pharmacist in Tanzania Dar es Salaam</dc:title>
  <dc:creator/>
  <dc:language>en</dc:language>
  <cp:keywords/>
  <dcterms:created xsi:type="dcterms:W3CDTF">2026-07-23T09:50:42Z</dcterms:created>
  <dcterms:modified xsi:type="dcterms:W3CDTF">2026-07-23T09:50:42Z</dcterms:modified>
</cp:coreProperties>
</file>

<file path=docProps/custom.xml><?xml version="1.0" encoding="utf-8"?>
<Properties xmlns="http://schemas.openxmlformats.org/officeDocument/2006/custom-properties" xmlns:vt="http://schemas.openxmlformats.org/officeDocument/2006/docPropsVTypes"/>
</file>