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São</w:t>
      </w:r>
      <w:r>
        <w:t xml:space="preserve"> </w:t>
      </w:r>
      <w:r>
        <w:t xml:space="preserve">Paulo,</w:t>
      </w:r>
      <w:r>
        <w:t xml:space="preserve"> </w:t>
      </w:r>
      <w:r>
        <w:t xml:space="preserve">Brazil</w:t>
      </w:r>
    </w:p>
    <w:bookmarkStart w:id="27" w:name="Xce93d5ac65ddbed8b577f34c216169102fcfa56"/>
    <w:p>
      <w:pPr>
        <w:pStyle w:val="Heading1"/>
      </w:pPr>
      <w:r>
        <w:t xml:space="preserve">Research Proposal: The Evolving Role of the Photographer in Contemporary São Paulo, Brazil</w:t>
      </w:r>
    </w:p>
    <w:bookmarkStart w:id="20" w:name="introduction"/>
    <w:p>
      <w:pPr>
        <w:pStyle w:val="Heading2"/>
      </w:pPr>
      <w:r>
        <w:t xml:space="preserve">1. Introduction</w:t>
      </w:r>
    </w:p>
    <w:p>
      <w:pPr>
        <w:pStyle w:val="FirstParagraph"/>
      </w:pPr>
      <w:r>
        <w:t xml:space="preserve">The city of São Paulo, Brazil's most populous metropolis with over 22 million inhabitants, represents a dynamic crucible of cultural complexity where photography serves as both witness and catalyst for social discourse. This Research Proposal outlines a critical investigation into the contemporary practice of the</w:t>
      </w:r>
      <w:r>
        <w:t xml:space="preserve"> </w:t>
      </w:r>
      <w:r>
        <w:rPr>
          <w:bCs/>
          <w:b/>
        </w:rPr>
        <w:t xml:space="preserve">Photographer</w:t>
      </w:r>
      <w:r>
        <w:t xml:space="preserve"> </w:t>
      </w:r>
      <w:r>
        <w:t xml:space="preserve">within São Paulo's unique urban ecosystem. As Brazil undergoes profound socioeconomic transformations, São Paulo emerges as an unparalleled laboratory for visual documentation – a city where extreme contrasts in wealth and poverty, rapid gentrification, vibrant street culture, and historical trauma converge in visually striking ways. This study seeks to illuminate how</w:t>
      </w:r>
      <w:r>
        <w:t xml:space="preserve"> </w:t>
      </w:r>
      <w:r>
        <w:rPr>
          <w:bCs/>
          <w:b/>
        </w:rPr>
        <w:t xml:space="preserve">Photographer</w:t>
      </w:r>
      <w:r>
        <w:t xml:space="preserve">s operating in</w:t>
      </w:r>
      <w:r>
        <w:t xml:space="preserve"> </w:t>
      </w:r>
      <w:r>
        <w:rPr>
          <w:bCs/>
          <w:b/>
        </w:rPr>
        <w:t xml:space="preserve">Brazil São Paulo</w:t>
      </w:r>
      <w:r>
        <w:t xml:space="preserve"> </w:t>
      </w:r>
      <w:r>
        <w:t xml:space="preserve">navigate these complexities while shaping collective memory and influencing public consciousness. The research addresses a significant gap: the lack of comprehensive academic analysis on how local photographers adapt their practice within Brazil's specific socio-political context, particularly in its most influential urban center.</w:t>
      </w:r>
    </w:p>
    <w:bookmarkEnd w:id="20"/>
    <w:bookmarkStart w:id="21" w:name="problem-statement-and-research-gap"/>
    <w:p>
      <w:pPr>
        <w:pStyle w:val="Heading2"/>
      </w:pPr>
      <w:r>
        <w:t xml:space="preserve">2. Problem Statement and Research Gap</w:t>
      </w:r>
    </w:p>
    <w:p>
      <w:pPr>
        <w:pStyle w:val="FirstParagraph"/>
      </w:pPr>
      <w:r>
        <w:t xml:space="preserve">While São Paulo has long been a subject of photographic interest (from the iconic images of Sebastião Salgado to contemporary street photographers), there is no current systematic study examining how the profession itself is evolving within Brazil's current economic and political climate. Existing literature often focuses on historical Brazilian photography or international perspectives on São Paulo, neglecting the lived experience and strategic adaptations of local</w:t>
      </w:r>
      <w:r>
        <w:t xml:space="preserve"> </w:t>
      </w:r>
      <w:r>
        <w:rPr>
          <w:bCs/>
          <w:b/>
        </w:rPr>
        <w:t xml:space="preserve">Photographer</w:t>
      </w:r>
      <w:r>
        <w:t xml:space="preserve">s. Key questions remain unaddressed: How do photographers in</w:t>
      </w:r>
      <w:r>
        <w:t xml:space="preserve"> </w:t>
      </w:r>
      <w:r>
        <w:rPr>
          <w:bCs/>
          <w:b/>
        </w:rPr>
        <w:t xml:space="preserve">Brazil São Paulo</w:t>
      </w:r>
      <w:r>
        <w:t xml:space="preserve"> </w:t>
      </w:r>
      <w:r>
        <w:t xml:space="preserve">negotiate ethical dilemmas when documenting marginalized communities? How has digital technology altered commercial opportunities and artistic expression for local practitioners? What institutional support structures (or lack thereof) exist for visual storytelling in a city where tourism, social activism, and advertising dominate the photography landscape? This research directly responds to this critical gap by centering the voice and practice of São Paulo-based photographers.</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photographers in São Paulo, identifying key sectors (documentary, commercial, fine art, social media-driven).</w:t>
      </w:r>
    </w:p>
    <w:p>
      <w:pPr>
        <w:numPr>
          <w:ilvl w:val="0"/>
          <w:numId w:val="1001"/>
        </w:numPr>
        <w:pStyle w:val="Compact"/>
      </w:pPr>
      <w:r>
        <w:t xml:space="preserve">To analyze how socio-political realities in Brazil (including recent economic shifts and cultural policies) specifically impact the creative and economic strategies of photographers operating within São Paulo.</w:t>
      </w:r>
    </w:p>
    <w:p>
      <w:pPr>
        <w:numPr>
          <w:ilvl w:val="0"/>
          <w:numId w:val="1001"/>
        </w:numPr>
        <w:pStyle w:val="Compact"/>
      </w:pPr>
      <w:r>
        <w:t xml:space="preserve">To investigate ethical frameworks employed by photographers when documenting sensitive urban issues such as poverty, police violence, and neighborhood displacement in São Paulo.</w:t>
      </w:r>
    </w:p>
    <w:p>
      <w:pPr>
        <w:numPr>
          <w:ilvl w:val="0"/>
          <w:numId w:val="1001"/>
        </w:numPr>
        <w:pStyle w:val="Compact"/>
      </w:pPr>
      <w:r>
        <w:t xml:space="preserve">To evaluate the role of digital platforms (Instagram, online galleries) in expanding or constraining opportunities for local photographers compared to traditional media channels.</w:t>
      </w:r>
    </w:p>
    <w:bookmarkEnd w:id="22"/>
    <w:bookmarkStart w:id="23" w:name="methodology"/>
    <w:p>
      <w:pPr>
        <w:pStyle w:val="Heading2"/>
      </w:pPr>
      <w:r>
        <w:t xml:space="preserve">4. Methodology</w:t>
      </w:r>
    </w:p>
    <w:p>
      <w:pPr>
        <w:pStyle w:val="FirstParagraph"/>
      </w:pPr>
      <w:r>
        <w:t xml:space="preserve">This qualitative study will employ a mixed-methods approach over 18 months, specifically designed for the São Paulo context:</w:t>
      </w:r>
    </w:p>
    <w:p>
      <w:pPr>
        <w:numPr>
          <w:ilvl w:val="0"/>
          <w:numId w:val="1002"/>
        </w:numPr>
        <w:pStyle w:val="Compact"/>
      </w:pPr>
      <w:r>
        <w:rPr>
          <w:bCs/>
          <w:b/>
        </w:rPr>
        <w:t xml:space="preserve">Participant Observation:</w:t>
      </w:r>
      <w:r>
        <w:t xml:space="preserve"> </w:t>
      </w:r>
      <w:r>
        <w:t xml:space="preserve">Immersion in key photographic communities (e.g., at the Fundação Armando Alvares Penteado galleries, street photography meetups in Parque Ibirapuera, commercial studios in Jardins).</w:t>
      </w:r>
    </w:p>
    <w:p>
      <w:pPr>
        <w:numPr>
          <w:ilvl w:val="0"/>
          <w:numId w:val="1002"/>
        </w:numPr>
        <w:pStyle w:val="Compact"/>
      </w:pPr>
      <w:r>
        <w:rPr>
          <w:bCs/>
          <w:b/>
        </w:rPr>
        <w:t xml:space="preserve">In-Depth Interviews:</w:t>
      </w:r>
      <w:r>
        <w:t xml:space="preserve"> </w:t>
      </w:r>
      <w:r>
        <w:t xml:space="preserve">Semi-structured interviews with 30+ active photographers across diverse backgrounds (established artists, photojournalists, Instagram influencers, commercial freelancers) within São Paulo. Interviews will explore their creative processes, economic challenges, and ethical considerations.</w:t>
      </w:r>
    </w:p>
    <w:p>
      <w:pPr>
        <w:numPr>
          <w:ilvl w:val="0"/>
          <w:numId w:val="1002"/>
        </w:numPr>
        <w:pStyle w:val="Compact"/>
      </w:pPr>
      <w:r>
        <w:rPr>
          <w:bCs/>
          <w:b/>
        </w:rPr>
        <w:t xml:space="preserve">Document Analysis:</w:t>
      </w:r>
      <w:r>
        <w:t xml:space="preserve"> </w:t>
      </w:r>
      <w:r>
        <w:t xml:space="preserve">Critical examination of photography exhibitions curated in São Paulo institutions (Museu de Arte Contemporânea - MAC-USP, Galeria Nara Roesler), social media archives (e.g., #SaoPauloPhotography), and local photojournalism outputs.</w:t>
      </w:r>
    </w:p>
    <w:p>
      <w:pPr>
        <w:numPr>
          <w:ilvl w:val="0"/>
          <w:numId w:val="1002"/>
        </w:numPr>
        <w:pStyle w:val="Compact"/>
      </w:pPr>
      <w:r>
        <w:rPr>
          <w:bCs/>
          <w:b/>
        </w:rPr>
        <w:t xml:space="preserve">Case Studies:</w:t>
      </w:r>
      <w:r>
        <w:t xml:space="preserve"> </w:t>
      </w:r>
      <w:r>
        <w:t xml:space="preserve">In-depth analysis of 3-5 specific projects documenting São Paulo's transformation (e.g., documentation of Favela communities like Heliópolis, displacement due to the 2016 Olympics, or the rise of digital street art culture).</w:t>
      </w:r>
    </w:p>
    <w:p>
      <w:pPr>
        <w:pStyle w:val="FirstParagraph"/>
      </w:pPr>
      <w:r>
        <w:t xml:space="preserve">Data collection will prioritize ethical engagement with participants, adhering to Brazilian research ethics standards (Comissão Nacional de Ética em Pesquisa - CONEP). All interviews will be conducted in Portuguese with professional translation for analysis, ensuring cultural nuance is preserved.</w:t>
      </w:r>
    </w:p>
    <w:bookmarkEnd w:id="23"/>
    <w:bookmarkStart w:id="24" w:name="significance-and-expected-outcomes"/>
    <w:p>
      <w:pPr>
        <w:pStyle w:val="Heading2"/>
      </w:pPr>
      <w:r>
        <w:t xml:space="preserve">5. Significance and Expected Outcomes</w:t>
      </w:r>
    </w:p>
    <w:p>
      <w:pPr>
        <w:pStyle w:val="FirstParagraph"/>
      </w:pPr>
      <w:r>
        <w:t xml:space="preserve">This Research Proposal directly contributes to multiple fields:</w:t>
      </w:r>
    </w:p>
    <w:p>
      <w:pPr>
        <w:numPr>
          <w:ilvl w:val="0"/>
          <w:numId w:val="1003"/>
        </w:numPr>
        <w:pStyle w:val="Compact"/>
      </w:pPr>
      <w:r>
        <w:rPr>
          <w:bCs/>
          <w:b/>
        </w:rPr>
        <w:t xml:space="preserve">Academic Impact:</w:t>
      </w:r>
      <w:r>
        <w:t xml:space="preserve"> </w:t>
      </w:r>
      <w:r>
        <w:t xml:space="preserve">Produces the first major ethnographic study of photographers in São Paulo, filling a critical void in Brazilian visual culture scholarship. Findings will be published in peer-reviewed journals (e.g.,</w:t>
      </w:r>
      <w:r>
        <w:t xml:space="preserve"> </w:t>
      </w:r>
      <w:r>
        <w:rPr>
          <w:iCs/>
          <w:i/>
        </w:rPr>
        <w:t xml:space="preserve">Visual Anthropology</w:t>
      </w:r>
      <w:r>
        <w:t xml:space="preserve">,</w:t>
      </w:r>
      <w:r>
        <w:t xml:space="preserve"> </w:t>
      </w:r>
      <w:r>
        <w:rPr>
          <w:iCs/>
          <w:i/>
        </w:rPr>
        <w:t xml:space="preserve">Latin American Perspectives</w:t>
      </w:r>
      <w:r>
        <w:t xml:space="preserve">) and presented at conferences like the International Association for Visual Anthropology.</w:t>
      </w:r>
    </w:p>
    <w:p>
      <w:pPr>
        <w:numPr>
          <w:ilvl w:val="0"/>
          <w:numId w:val="1003"/>
        </w:numPr>
        <w:pStyle w:val="Compact"/>
      </w:pPr>
      <w:r>
        <w:rPr>
          <w:bCs/>
          <w:b/>
        </w:rPr>
        <w:t xml:space="preserve">Practical Impact for Photographers:</w:t>
      </w:r>
      <w:r>
        <w:t xml:space="preserve"> </w:t>
      </w:r>
      <w:r>
        <w:t xml:space="preserve">Develops a practical resource guide ("São Paulo Photographer's Toolkit") addressing economic viability, ethical frameworks, and digital strategies specific to Brazil's market. This will be distributed through São Paulo photography collectives like</w:t>
      </w:r>
      <w:r>
        <w:t xml:space="preserve"> </w:t>
      </w:r>
      <w:r>
        <w:rPr>
          <w:iCs/>
          <w:i/>
        </w:rPr>
        <w:t xml:space="preserve">Abril de Fotografia</w:t>
      </w:r>
      <w:r>
        <w:t xml:space="preserve"> </w:t>
      </w:r>
      <w:r>
        <w:t xml:space="preserve">and university partnerships.</w:t>
      </w:r>
    </w:p>
    <w:p>
      <w:pPr>
        <w:numPr>
          <w:ilvl w:val="0"/>
          <w:numId w:val="1003"/>
        </w:numPr>
        <w:pStyle w:val="Compact"/>
      </w:pPr>
      <w:r>
        <w:rPr>
          <w:bCs/>
          <w:b/>
        </w:rPr>
        <w:t xml:space="preserve">Social Impact:</w:t>
      </w:r>
      <w:r>
        <w:t xml:space="preserve"> </w:t>
      </w:r>
      <w:r>
        <w:t xml:space="preserve">Highlights how photographic practice can humanize complex urban realities in São Paulo, potentially influencing public policy discussions on urban development and social inclusion. The research will culminate in a curated exhibition at the Museu de Imagem e Som (MIS) in São Paulo, making findings accessible to the public.</w:t>
      </w:r>
    </w:p>
    <w:p>
      <w:pPr>
        <w:numPr>
          <w:ilvl w:val="0"/>
          <w:numId w:val="1003"/>
        </w:numPr>
        <w:pStyle w:val="Compact"/>
      </w:pPr>
      <w:r>
        <w:rPr>
          <w:bCs/>
          <w:b/>
        </w:rPr>
        <w:t xml:space="preserve">Policy Impact:</w:t>
      </w:r>
      <w:r>
        <w:t xml:space="preserve"> </w:t>
      </w:r>
      <w:r>
        <w:t xml:space="preserve">Provides evidence-based recommendations for cultural institutions (e.g., Fundação Bienal de São Paulo, Instituto do Patrimônio Histórico e Artístico Nacional - IPHAN) on supporting visual storytelling as a tool for social dialogue in Brazil's major cities.</w:t>
      </w:r>
    </w:p>
    <w:bookmarkEnd w:id="24"/>
    <w:bookmarkStart w:id="25" w:name="timeline-and-ethical-considerations"/>
    <w:p>
      <w:pPr>
        <w:pStyle w:val="Heading2"/>
      </w:pPr>
      <w:r>
        <w:t xml:space="preserve">6. Timeline and Ethical Considerations</w:t>
      </w:r>
    </w:p>
    <w:p>
      <w:pPr>
        <w:pStyle w:val="FirstParagraph"/>
      </w:pPr>
      <w:r>
        <w:rPr>
          <w:bCs/>
          <w:b/>
        </w:rPr>
        <w:t xml:space="preserve">Months 1-3:</w:t>
      </w:r>
      <w:r>
        <w:t xml:space="preserve"> </w:t>
      </w:r>
      <w:r>
        <w:t xml:space="preserve">Literature review, ethics approval (CONEP), development of interview protocols.</w:t>
      </w:r>
    </w:p>
    <w:p>
      <w:pPr>
        <w:pStyle w:val="BodyText"/>
      </w:pPr>
      <w:r>
        <w:rPr>
          <w:bCs/>
          <w:b/>
        </w:rPr>
        <w:t xml:space="preserve">Months 4-9:</w:t>
      </w:r>
      <w:r>
        <w:t xml:space="preserve"> </w:t>
      </w:r>
      <w:r>
        <w:t xml:space="preserve">Recruitment of participants, data collection through interviews and observation in São Paulo.</w:t>
      </w:r>
    </w:p>
    <w:p>
      <w:pPr>
        <w:pStyle w:val="BodyText"/>
      </w:pPr>
      <w:r>
        <w:rPr>
          <w:bCs/>
          <w:b/>
        </w:rPr>
        <w:t xml:space="preserve">Months 10-15:</w:t>
      </w:r>
      <w:r>
        <w:t xml:space="preserve"> </w:t>
      </w:r>
      <w:r>
        <w:t xml:space="preserve">Data analysis (thematic coding), initial case study writing, development of the practical toolkit.</w:t>
      </w:r>
    </w:p>
    <w:p>
      <w:pPr>
        <w:pStyle w:val="BodyText"/>
      </w:pPr>
      <w:r>
        <w:rPr>
          <w:bCs/>
          <w:b/>
        </w:rPr>
        <w:t xml:space="preserve">Months 16-18:</w:t>
      </w:r>
      <w:r>
        <w:t xml:space="preserve"> </w:t>
      </w:r>
      <w:r>
        <w:t xml:space="preserve">Drafting academic papers, exhibition curation (MIS São Paulo), final report submission and dissemination plan.</w:t>
      </w:r>
    </w:p>
    <w:p>
      <w:pPr>
        <w:pStyle w:val="BodyText"/>
      </w:pPr>
      <w:r>
        <w:t xml:space="preserve">Ethical considerations are paramount. All participants will provide informed consent in Portuguese, with clear explanation of data usage. Anonymity options will be offered for sensitive topics (e.g., documenting police interactions). The research prioritizes reciprocity: photographers will receive a summary of findings and access to the toolkit before public release.</w:t>
      </w:r>
    </w:p>
    <w:bookmarkEnd w:id="25"/>
    <w:bookmarkStart w:id="26" w:name="conclusion"/>
    <w:p>
      <w:pPr>
        <w:pStyle w:val="Heading2"/>
      </w:pPr>
      <w:r>
        <w:t xml:space="preserve">7. Conclusion</w:t>
      </w:r>
    </w:p>
    <w:p>
      <w:pPr>
        <w:pStyle w:val="FirstParagraph"/>
      </w:pPr>
      <w:r>
        <w:t xml:space="preserve">São Paulo is not merely a backdrop for photography in Brazil; it is the living, breathing subject that shapes and is shaped by the lens. This Research Proposal asserts that understanding the contemporary practice of the</w:t>
      </w:r>
      <w:r>
        <w:t xml:space="preserve"> </w:t>
      </w:r>
      <w:r>
        <w:rPr>
          <w:bCs/>
          <w:b/>
        </w:rPr>
        <w:t xml:space="preserve">Photographer</w:t>
      </w:r>
      <w:r>
        <w:t xml:space="preserve"> </w:t>
      </w:r>
      <w:r>
        <w:t xml:space="preserve">within</w:t>
      </w:r>
      <w:r>
        <w:t xml:space="preserve"> </w:t>
      </w:r>
      <w:r>
        <w:rPr>
          <w:bCs/>
          <w:b/>
        </w:rPr>
        <w:t xml:space="preserve">Brazil São Paulo</w:t>
      </w:r>
      <w:r>
        <w:t xml:space="preserve"> </w:t>
      </w:r>
      <w:r>
        <w:t xml:space="preserve">is essential to grasping how visual culture navigates, critiques, and ultimately helps define one of the world's most complex urban environments. The study moves beyond documenting São Paulo’s landscapes to interrogate who holds the camera, why they point it in specific directions, and how their work resonates within Brazil's evolving social fabric. By centering local voices and practices through rigorous research grounded in São Paulo’s unique reality, this project promises transformative insights for academia, the photography profession itself within Brazil, and broader discussions on visual ethics in rapidly changing cities globally. The outcome will be a definitive exploration of how the photographer in São Paulo navigates between artistry and activism, survival and social impact – a vital narrative for understanding contemporary Brazil.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Contemporary São Paulo, Brazil</dc:title>
  <dc:creator/>
  <dc:language>en</dc:language>
  <cp:keywords/>
  <dcterms:created xsi:type="dcterms:W3CDTF">2026-07-23T22:26:22Z</dcterms:created>
  <dcterms:modified xsi:type="dcterms:W3CDTF">2026-07-23T22:26:22Z</dcterms:modified>
</cp:coreProperties>
</file>

<file path=docProps/custom.xml><?xml version="1.0" encoding="utf-8"?>
<Properties xmlns="http://schemas.openxmlformats.org/officeDocument/2006/custom-properties" xmlns:vt="http://schemas.openxmlformats.org/officeDocument/2006/docPropsVTypes"/>
</file>